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1D680" w14:textId="77777777" w:rsidR="00E74F65" w:rsidRDefault="00E74F65">
      <w:pPr>
        <w:rPr>
          <w:rFonts w:ascii="微软雅黑" w:eastAsia="微软雅黑" w:hAnsi="微软雅黑" w:cs="微软雅黑" w:hint="eastAsia"/>
          <w:b/>
          <w:bCs/>
          <w:color w:val="FF0000"/>
        </w:rPr>
      </w:pPr>
    </w:p>
    <w:p w14:paraId="20C9406E" w14:textId="448EBF0D" w:rsidR="00E74F65" w:rsidRPr="00DA0C7E" w:rsidRDefault="00912B5A">
      <w:pPr>
        <w:rPr>
          <w:rFonts w:ascii="微软雅黑" w:eastAsia="微软雅黑" w:hAnsi="微软雅黑" w:cs="微软雅黑" w:hint="eastAsia"/>
        </w:rPr>
      </w:pPr>
      <w:r>
        <w:rPr>
          <w:rFonts w:ascii="微软雅黑" w:eastAsia="微软雅黑" w:hAnsi="微软雅黑" w:cs="微软雅黑" w:hint="eastAsia"/>
          <w:noProof/>
        </w:rPr>
        <w:drawing>
          <wp:inline distT="0" distB="0" distL="114300" distR="114300" wp14:anchorId="348D6A9E" wp14:editId="303FF0F6">
            <wp:extent cx="1440815" cy="2162175"/>
            <wp:effectExtent l="0" t="0" r="6985" b="9525"/>
            <wp:docPr id="1" name="图片 1" descr="IMG_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5950"/>
                    <pic:cNvPicPr>
                      <a:picLocks noChangeAspect="1"/>
                    </pic:cNvPicPr>
                  </pic:nvPicPr>
                  <pic:blipFill>
                    <a:blip r:embed="rId7"/>
                    <a:stretch>
                      <a:fillRect/>
                    </a:stretch>
                  </pic:blipFill>
                  <pic:spPr>
                    <a:xfrm>
                      <a:off x="0" y="0"/>
                      <a:ext cx="1440815" cy="2162175"/>
                    </a:xfrm>
                    <a:prstGeom prst="rect">
                      <a:avLst/>
                    </a:prstGeom>
                  </pic:spPr>
                </pic:pic>
              </a:graphicData>
            </a:graphic>
          </wp:inline>
        </w:drawing>
      </w:r>
    </w:p>
    <w:p w14:paraId="0C383446" w14:textId="77777777" w:rsidR="00DA0C7E" w:rsidRDefault="00DA0C7E" w:rsidP="00DA0C7E">
      <w:pPr>
        <w:rPr>
          <w:rFonts w:ascii="微软雅黑" w:eastAsia="微软雅黑" w:hAnsi="微软雅黑"/>
          <w:color w:val="3E3A39"/>
          <w:sz w:val="28"/>
          <w:szCs w:val="28"/>
        </w:rPr>
      </w:pPr>
      <w:r>
        <w:rPr>
          <w:rFonts w:ascii="微软雅黑" w:eastAsia="微软雅黑" w:hAnsi="微软雅黑" w:cs="微软雅黑" w:hint="eastAsia"/>
          <w:sz w:val="28"/>
          <w:szCs w:val="28"/>
        </w:rPr>
        <w:t>武春龙，男，</w:t>
      </w:r>
      <w:r>
        <w:rPr>
          <w:rFonts w:ascii="微软雅黑" w:eastAsia="微软雅黑" w:hAnsi="微软雅黑" w:hint="eastAsia"/>
          <w:color w:val="3E3A39"/>
          <w:sz w:val="28"/>
          <w:szCs w:val="28"/>
        </w:rPr>
        <w:t>（1986.07-），山西大同人，博士，副教授，硕士生导师，浙江大学-密歇根理工大学联合培养博士，现就职于河北工业大学国家技术创新方法与实施工具工程技术研究中心，从事机械工程学院及建筑与艺术设计学院交叉领域研究。主持国家级科研项目1项，省部级科研项目3项，发表SCI或EI高水平期刊论文20余篇。</w:t>
      </w:r>
      <w:r w:rsidRPr="006B03C6">
        <w:rPr>
          <w:rFonts w:ascii="微软雅黑" w:eastAsia="微软雅黑" w:hAnsi="微软雅黑" w:hint="eastAsia"/>
          <w:color w:val="3E3A39"/>
          <w:sz w:val="28"/>
          <w:szCs w:val="28"/>
        </w:rPr>
        <w:t>咨询引导解决</w:t>
      </w:r>
      <w:r>
        <w:rPr>
          <w:rFonts w:ascii="微软雅黑" w:eastAsia="微软雅黑" w:hAnsi="微软雅黑" w:hint="eastAsia"/>
          <w:color w:val="3E3A39"/>
          <w:sz w:val="28"/>
          <w:szCs w:val="28"/>
        </w:rPr>
        <w:t>创新设计技术</w:t>
      </w:r>
      <w:r w:rsidRPr="006B03C6">
        <w:rPr>
          <w:rFonts w:ascii="微软雅黑" w:eastAsia="微软雅黑" w:hAnsi="微软雅黑" w:hint="eastAsia"/>
          <w:color w:val="3E3A39"/>
          <w:sz w:val="28"/>
          <w:szCs w:val="28"/>
        </w:rPr>
        <w:t>难题约300项。</w:t>
      </w:r>
    </w:p>
    <w:p w14:paraId="633A0B3D" w14:textId="77777777" w:rsidR="00DA0C7E" w:rsidRDefault="00DA0C7E" w:rsidP="00DA0C7E">
      <w:pPr>
        <w:rPr>
          <w:rFonts w:ascii="微软雅黑" w:eastAsia="微软雅黑" w:hAnsi="微软雅黑"/>
          <w:b/>
          <w:bCs/>
          <w:color w:val="3E3A39"/>
          <w:sz w:val="28"/>
          <w:szCs w:val="28"/>
        </w:rPr>
      </w:pPr>
      <w:r>
        <w:rPr>
          <w:rFonts w:ascii="微软雅黑" w:eastAsia="微软雅黑" w:hAnsi="微软雅黑" w:hint="eastAsia"/>
          <w:b/>
          <w:bCs/>
          <w:color w:val="3E3A39"/>
          <w:sz w:val="28"/>
          <w:szCs w:val="28"/>
        </w:rPr>
        <w:t>研究方向：</w:t>
      </w:r>
      <w:r w:rsidRPr="00385630">
        <w:rPr>
          <w:rFonts w:ascii="微软雅黑" w:eastAsia="微软雅黑" w:hAnsi="微软雅黑" w:hint="eastAsia"/>
          <w:color w:val="3E3A39"/>
          <w:sz w:val="28"/>
          <w:szCs w:val="28"/>
        </w:rPr>
        <w:t>创新设计、设计科学、</w:t>
      </w:r>
      <w:r>
        <w:rPr>
          <w:rFonts w:ascii="微软雅黑" w:eastAsia="微软雅黑" w:hAnsi="微软雅黑" w:hint="eastAsia"/>
          <w:color w:val="3E3A39"/>
          <w:sz w:val="28"/>
          <w:szCs w:val="28"/>
        </w:rPr>
        <w:t>功能设计、智能产品服务系统</w:t>
      </w:r>
    </w:p>
    <w:p w14:paraId="44CE0AA3" w14:textId="77777777" w:rsidR="00DA0C7E" w:rsidRPr="00383397" w:rsidRDefault="00DA0C7E" w:rsidP="00DA0C7E">
      <w:pPr>
        <w:rPr>
          <w:rFonts w:ascii="微软雅黑" w:eastAsia="微软雅黑" w:hAnsi="微软雅黑" w:hint="eastAsia"/>
          <w:color w:val="3E3A39"/>
          <w:sz w:val="28"/>
          <w:szCs w:val="28"/>
        </w:rPr>
      </w:pPr>
      <w:r>
        <w:rPr>
          <w:rFonts w:ascii="微软雅黑" w:eastAsia="微软雅黑" w:hAnsi="微软雅黑" w:hint="eastAsia"/>
          <w:b/>
          <w:bCs/>
          <w:color w:val="3E3A39"/>
          <w:sz w:val="28"/>
          <w:szCs w:val="28"/>
        </w:rPr>
        <w:t>联系电话：13616512385邮箱：wuchunlong@hebut.edu.cn</w:t>
      </w:r>
    </w:p>
    <w:p w14:paraId="5D33FF01" w14:textId="350FEC4D" w:rsidR="00E74F65" w:rsidRDefault="00DA0C7E">
      <w:pPr>
        <w:rPr>
          <w:rFonts w:ascii="微软雅黑" w:eastAsia="微软雅黑" w:hAnsi="微软雅黑" w:cs="微软雅黑"/>
          <w:b/>
          <w:bCs/>
          <w:sz w:val="24"/>
        </w:rPr>
      </w:pPr>
      <w:r>
        <w:rPr>
          <w:rFonts w:ascii="微软雅黑" w:eastAsia="微软雅黑" w:hAnsi="微软雅黑" w:cs="微软雅黑" w:hint="eastAsia"/>
          <w:b/>
          <w:bCs/>
          <w:sz w:val="24"/>
        </w:rPr>
        <w:t>专业履历：</w:t>
      </w:r>
    </w:p>
    <w:p w14:paraId="2ECAA5AD" w14:textId="77777777" w:rsidR="00E74F65" w:rsidRDefault="00912B5A">
      <w:pPr>
        <w:pStyle w:val="a3"/>
        <w:widowControl/>
        <w:spacing w:before="0" w:beforeAutospacing="0" w:after="0" w:afterAutospacing="0" w:line="267" w:lineRule="atLeast"/>
        <w:rPr>
          <w:rFonts w:ascii="微软雅黑" w:eastAsia="微软雅黑" w:hAnsi="微软雅黑" w:cs="微软雅黑"/>
          <w:kern w:val="2"/>
        </w:rPr>
      </w:pPr>
      <w:r>
        <w:rPr>
          <w:rFonts w:ascii="微软雅黑" w:eastAsia="微软雅黑" w:hAnsi="微软雅黑" w:cs="微软雅黑" w:hint="eastAsia"/>
          <w:kern w:val="2"/>
        </w:rPr>
        <w:t>2005.9-2009.6 浙江大学 机械工程学系 工业工程专业 学士</w:t>
      </w:r>
    </w:p>
    <w:p w14:paraId="2F42AF4C" w14:textId="77777777" w:rsidR="00E74F65" w:rsidRDefault="00912B5A">
      <w:pPr>
        <w:pStyle w:val="a3"/>
        <w:widowControl/>
        <w:spacing w:before="0" w:beforeAutospacing="0" w:after="0" w:afterAutospacing="0" w:line="267" w:lineRule="atLeast"/>
        <w:rPr>
          <w:rFonts w:ascii="微软雅黑" w:eastAsia="微软雅黑" w:hAnsi="微软雅黑" w:cs="微软雅黑"/>
          <w:kern w:val="2"/>
        </w:rPr>
      </w:pPr>
      <w:r>
        <w:rPr>
          <w:rFonts w:ascii="微软雅黑" w:eastAsia="微软雅黑" w:hAnsi="微软雅黑" w:cs="微软雅黑" w:hint="eastAsia"/>
          <w:kern w:val="2"/>
        </w:rPr>
        <w:t>2012.10-2013.10 美国</w:t>
      </w:r>
      <w:r>
        <w:rPr>
          <w:rFonts w:ascii="微软雅黑" w:eastAsia="微软雅黑" w:hAnsi="微软雅黑" w:cs="微软雅黑"/>
          <w:kern w:val="2"/>
        </w:rPr>
        <w:t xml:space="preserve">Michigan Technological University </w:t>
      </w:r>
      <w:r>
        <w:rPr>
          <w:rFonts w:ascii="微软雅黑" w:eastAsia="微软雅黑" w:hAnsi="微软雅黑" w:cs="微软雅黑" w:hint="eastAsia"/>
          <w:kern w:val="2"/>
        </w:rPr>
        <w:t xml:space="preserve">机械系 </w:t>
      </w:r>
      <w:r>
        <w:rPr>
          <w:rFonts w:ascii="微软雅黑" w:eastAsia="微软雅黑" w:hAnsi="微软雅黑" w:cs="微软雅黑"/>
          <w:kern w:val="2"/>
        </w:rPr>
        <w:t xml:space="preserve">Life-cycle Lab </w:t>
      </w:r>
      <w:r>
        <w:rPr>
          <w:rFonts w:ascii="微软雅黑" w:eastAsia="微软雅黑" w:hAnsi="微软雅黑" w:cs="微软雅黑" w:hint="eastAsia"/>
          <w:kern w:val="2"/>
        </w:rPr>
        <w:t>访问研究</w:t>
      </w:r>
    </w:p>
    <w:p w14:paraId="2C4BBB18" w14:textId="77777777" w:rsidR="00E74F65" w:rsidRDefault="00912B5A">
      <w:pPr>
        <w:pStyle w:val="a3"/>
        <w:widowControl/>
        <w:spacing w:before="0" w:beforeAutospacing="0" w:after="0" w:afterAutospacing="0" w:line="267" w:lineRule="atLeast"/>
        <w:rPr>
          <w:rFonts w:ascii="微软雅黑" w:eastAsia="微软雅黑" w:hAnsi="微软雅黑" w:cs="微软雅黑"/>
          <w:kern w:val="2"/>
        </w:rPr>
      </w:pPr>
      <w:r>
        <w:rPr>
          <w:rFonts w:ascii="微软雅黑" w:eastAsia="微软雅黑" w:hAnsi="微软雅黑" w:cs="微软雅黑" w:hint="eastAsia"/>
          <w:kern w:val="2"/>
        </w:rPr>
        <w:t xml:space="preserve">                海外导师 </w:t>
      </w:r>
      <w:r>
        <w:rPr>
          <w:rFonts w:ascii="微软雅黑" w:eastAsia="微软雅黑" w:hAnsi="微软雅黑" w:cs="微软雅黑"/>
          <w:kern w:val="2"/>
        </w:rPr>
        <w:t>John Gershenson</w:t>
      </w:r>
      <w:r>
        <w:rPr>
          <w:rFonts w:ascii="微软雅黑" w:eastAsia="微软雅黑" w:hAnsi="微软雅黑" w:cs="微软雅黑" w:hint="eastAsia"/>
          <w:kern w:val="2"/>
        </w:rPr>
        <w:t xml:space="preserve">教授 </w:t>
      </w:r>
    </w:p>
    <w:p w14:paraId="7055624E" w14:textId="77777777" w:rsidR="00E74F65" w:rsidRDefault="00912B5A">
      <w:pPr>
        <w:pStyle w:val="a3"/>
        <w:widowControl/>
        <w:spacing w:before="0" w:beforeAutospacing="0" w:after="0" w:afterAutospacing="0" w:line="267" w:lineRule="atLeast"/>
        <w:rPr>
          <w:rFonts w:ascii="微软雅黑" w:eastAsia="微软雅黑" w:hAnsi="微软雅黑" w:cs="微软雅黑"/>
          <w:kern w:val="2"/>
        </w:rPr>
      </w:pPr>
      <w:r>
        <w:rPr>
          <w:rFonts w:ascii="微软雅黑" w:eastAsia="微软雅黑" w:hAnsi="微软雅黑" w:cs="微软雅黑" w:hint="eastAsia"/>
          <w:kern w:val="2"/>
        </w:rPr>
        <w:t>2009.9-2015.9 浙江大学 机械工程学系 现代制造工程研究所 博士</w:t>
      </w:r>
    </w:p>
    <w:p w14:paraId="16A93B55" w14:textId="77777777" w:rsidR="00E74F65" w:rsidRDefault="00912B5A">
      <w:pPr>
        <w:pStyle w:val="a3"/>
        <w:widowControl/>
        <w:spacing w:before="0" w:beforeAutospacing="0" w:after="0" w:afterAutospacing="0" w:line="267" w:lineRule="atLeast"/>
        <w:rPr>
          <w:rFonts w:ascii="微软雅黑" w:eastAsia="微软雅黑" w:hAnsi="微软雅黑" w:cs="微软雅黑"/>
          <w:kern w:val="2"/>
        </w:rPr>
      </w:pPr>
      <w:r>
        <w:rPr>
          <w:rFonts w:ascii="微软雅黑" w:eastAsia="微软雅黑" w:hAnsi="微软雅黑" w:cs="微软雅黑" w:hint="eastAsia"/>
          <w:kern w:val="2"/>
        </w:rPr>
        <w:t>              导师 祁国宁教授</w:t>
      </w:r>
    </w:p>
    <w:p w14:paraId="7555DC0E" w14:textId="77777777" w:rsidR="00E74F65" w:rsidRDefault="00912B5A">
      <w:pPr>
        <w:pStyle w:val="a3"/>
        <w:widowControl/>
        <w:spacing w:before="0" w:beforeAutospacing="0" w:after="0" w:afterAutospacing="0" w:line="267" w:lineRule="atLeast"/>
        <w:rPr>
          <w:rFonts w:ascii="微软雅黑" w:eastAsia="微软雅黑" w:hAnsi="微软雅黑" w:cs="微软雅黑"/>
          <w:kern w:val="2"/>
        </w:rPr>
      </w:pPr>
      <w:r>
        <w:rPr>
          <w:rFonts w:ascii="微软雅黑" w:eastAsia="微软雅黑" w:hAnsi="微软雅黑" w:cs="微软雅黑" w:hint="eastAsia"/>
          <w:kern w:val="2"/>
        </w:rPr>
        <w:t>              导师组其他成员  顾新建教授 纪杨建教授</w:t>
      </w:r>
    </w:p>
    <w:p w14:paraId="79E7FD6B" w14:textId="77777777" w:rsidR="00E74F65" w:rsidRDefault="00912B5A">
      <w:pPr>
        <w:rPr>
          <w:rFonts w:ascii="微软雅黑" w:eastAsia="微软雅黑" w:hAnsi="微软雅黑" w:cs="微软雅黑"/>
          <w:sz w:val="24"/>
        </w:rPr>
      </w:pPr>
      <w:r>
        <w:rPr>
          <w:rFonts w:ascii="微软雅黑" w:eastAsia="微软雅黑" w:hAnsi="微软雅黑" w:cs="微软雅黑" w:hint="eastAsia"/>
          <w:sz w:val="24"/>
        </w:rPr>
        <w:lastRenderedPageBreak/>
        <w:t>2015/11-至今，河北工业大学，机械工程学院车辆工程系/国家技术创新方法与实施工具工程技术研究中心</w:t>
      </w:r>
    </w:p>
    <w:p w14:paraId="5217F468" w14:textId="7DEEF5F7" w:rsidR="00E74F65" w:rsidRDefault="00DA0C7E">
      <w:pPr>
        <w:rPr>
          <w:rFonts w:ascii="微软雅黑" w:eastAsia="微软雅黑" w:hAnsi="微软雅黑" w:cs="微软雅黑"/>
          <w:b/>
          <w:bCs/>
          <w:sz w:val="24"/>
        </w:rPr>
      </w:pPr>
      <w:r>
        <w:rPr>
          <w:rFonts w:ascii="微软雅黑" w:eastAsia="微软雅黑" w:hAnsi="微软雅黑" w:cs="微软雅黑" w:hint="eastAsia"/>
          <w:b/>
          <w:bCs/>
          <w:sz w:val="24"/>
        </w:rPr>
        <w:t>代表性教学成果：</w:t>
      </w:r>
    </w:p>
    <w:p w14:paraId="22796769" w14:textId="031F82DE" w:rsidR="00DA0C7E" w:rsidRDefault="00DA0C7E" w:rsidP="00DA0C7E">
      <w:pPr>
        <w:rPr>
          <w:rFonts w:ascii="微软雅黑" w:eastAsia="微软雅黑" w:hAnsi="微软雅黑" w:cs="微软雅黑"/>
          <w:sz w:val="24"/>
        </w:rPr>
      </w:pPr>
      <w:r>
        <w:rPr>
          <w:rFonts w:ascii="微软雅黑" w:eastAsia="微软雅黑" w:hAnsi="微软雅黑" w:cs="微软雅黑"/>
          <w:sz w:val="24"/>
        </w:rPr>
        <w:t>“</w:t>
      </w:r>
      <w:r>
        <w:rPr>
          <w:rFonts w:ascii="微软雅黑" w:eastAsia="微软雅黑" w:hAnsi="微软雅黑" w:cs="微软雅黑" w:hint="eastAsia"/>
          <w:sz w:val="24"/>
        </w:rPr>
        <w:t>河北工业大学科技创新优秀指导教师”</w:t>
      </w:r>
    </w:p>
    <w:p w14:paraId="7C9E1567" w14:textId="6AEC400F" w:rsidR="00DA0C7E" w:rsidRPr="00DA0C7E" w:rsidRDefault="00DA0C7E" w:rsidP="00DA0C7E">
      <w:pPr>
        <w:rPr>
          <w:rFonts w:ascii="微软雅黑" w:eastAsia="微软雅黑" w:hAnsi="微软雅黑" w:cs="微软雅黑" w:hint="eastAsia"/>
          <w:sz w:val="24"/>
        </w:rPr>
      </w:pPr>
      <w:r>
        <w:rPr>
          <w:rFonts w:ascii="微软雅黑" w:eastAsia="微软雅黑" w:hAnsi="微软雅黑" w:cs="微软雅黑" w:hint="eastAsia"/>
          <w:sz w:val="24"/>
        </w:rPr>
        <w:t>“本科教学质量优秀教师”</w:t>
      </w:r>
    </w:p>
    <w:p w14:paraId="7C081AAA" w14:textId="5963EDCA" w:rsidR="00E74F65" w:rsidRDefault="00DA0C7E">
      <w:pPr>
        <w:rPr>
          <w:rFonts w:ascii="微软雅黑" w:eastAsia="微软雅黑" w:hAnsi="微软雅黑" w:cs="微软雅黑"/>
          <w:b/>
          <w:bCs/>
          <w:sz w:val="24"/>
        </w:rPr>
      </w:pPr>
      <w:r>
        <w:rPr>
          <w:rFonts w:ascii="微软雅黑" w:eastAsia="微软雅黑" w:hAnsi="微软雅黑" w:cs="微软雅黑" w:hint="eastAsia"/>
          <w:b/>
          <w:bCs/>
          <w:sz w:val="24"/>
        </w:rPr>
        <w:t>代表性论文成果：</w:t>
      </w:r>
    </w:p>
    <w:p w14:paraId="7ED9624E" w14:textId="77777777" w:rsidR="00DA0C7E" w:rsidRDefault="00DA0C7E" w:rsidP="00DA0C7E">
      <w:pPr>
        <w:pStyle w:val="a3"/>
        <w:widowControl/>
        <w:spacing w:before="0" w:beforeAutospacing="0" w:after="0" w:afterAutospacing="0" w:line="267" w:lineRule="atLeast"/>
        <w:rPr>
          <w:rFonts w:ascii="微软雅黑" w:eastAsia="微软雅黑" w:hAnsi="微软雅黑" w:cs="微软雅黑"/>
          <w:color w:val="323232"/>
        </w:rPr>
      </w:pPr>
      <w:r>
        <w:rPr>
          <w:rFonts w:ascii="微软雅黑" w:eastAsia="微软雅黑" w:hAnsi="微软雅黑" w:cs="微软雅黑" w:hint="eastAsia"/>
          <w:color w:val="323232"/>
        </w:rPr>
        <w:t xml:space="preserve">[1] </w:t>
      </w:r>
      <w:proofErr w:type="spellStart"/>
      <w:proofErr w:type="gramStart"/>
      <w:r>
        <w:rPr>
          <w:rStyle w:val="a4"/>
          <w:rFonts w:ascii="微软雅黑" w:eastAsia="微软雅黑" w:hAnsi="微软雅黑" w:cs="微软雅黑" w:hint="eastAsia"/>
          <w:color w:val="323232"/>
        </w:rPr>
        <w:t>Wu,Chunlong</w:t>
      </w:r>
      <w:proofErr w:type="spellEnd"/>
      <w:proofErr w:type="gramEnd"/>
      <w:r>
        <w:rPr>
          <w:rFonts w:ascii="微软雅黑" w:eastAsia="微软雅黑" w:hAnsi="微软雅黑" w:cs="微软雅黑" w:hint="eastAsia"/>
          <w:color w:val="323232"/>
        </w:rPr>
        <w:t>, Ciavola, Benjamin T., and Gershenson, John K., A Comparison of Function- and Affordance-Based Design[C]//ASME 2013 International Design Engineering Technical Conferences and Computers and Information in Engineering Conference, Portland, 2013: V005T06A001.</w:t>
      </w:r>
    </w:p>
    <w:p w14:paraId="749D5806" w14:textId="77777777" w:rsidR="00DA0C7E" w:rsidRDefault="00DA0C7E" w:rsidP="00DA0C7E">
      <w:pPr>
        <w:pStyle w:val="a3"/>
        <w:widowControl/>
        <w:spacing w:before="0" w:beforeAutospacing="0" w:after="0" w:afterAutospacing="0" w:line="267" w:lineRule="atLeast"/>
        <w:rPr>
          <w:rFonts w:ascii="微软雅黑" w:eastAsia="微软雅黑" w:hAnsi="微软雅黑" w:cs="微软雅黑"/>
          <w:color w:val="323232"/>
        </w:rPr>
      </w:pPr>
      <w:r>
        <w:rPr>
          <w:rFonts w:ascii="微软雅黑" w:eastAsia="微软雅黑" w:hAnsi="微软雅黑" w:cs="微软雅黑" w:hint="eastAsia"/>
          <w:color w:val="323232"/>
        </w:rPr>
        <w:t>[2] Ciavola, Benjamin T.,</w:t>
      </w:r>
      <w:r>
        <w:rPr>
          <w:rStyle w:val="a4"/>
          <w:rFonts w:ascii="微软雅黑" w:eastAsia="微软雅黑" w:hAnsi="微软雅黑" w:cs="微软雅黑" w:hint="eastAsia"/>
          <w:color w:val="323232"/>
        </w:rPr>
        <w:t xml:space="preserve"> Wu, </w:t>
      </w:r>
      <w:proofErr w:type="spellStart"/>
      <w:r>
        <w:rPr>
          <w:rStyle w:val="a4"/>
          <w:rFonts w:ascii="微软雅黑" w:eastAsia="微软雅黑" w:hAnsi="微软雅黑" w:cs="微软雅黑" w:hint="eastAsia"/>
          <w:color w:val="323232"/>
        </w:rPr>
        <w:t>Chunlong</w:t>
      </w:r>
      <w:proofErr w:type="spellEnd"/>
      <w:r>
        <w:rPr>
          <w:rFonts w:ascii="微软雅黑" w:eastAsia="微软雅黑" w:hAnsi="微软雅黑" w:cs="微软雅黑" w:hint="eastAsia"/>
          <w:color w:val="323232"/>
        </w:rPr>
        <w:t xml:space="preserve">, and Gershenson, John K., Integrating function-and affordance-based design representations[J]. Journal of Mechanical Design, 2015, 137(5): 051101. </w:t>
      </w:r>
    </w:p>
    <w:p w14:paraId="5346CA9A" w14:textId="77777777" w:rsidR="00DA0C7E" w:rsidRDefault="00DA0C7E" w:rsidP="00DA0C7E">
      <w:pPr>
        <w:pStyle w:val="a3"/>
        <w:widowControl/>
        <w:spacing w:before="0" w:beforeAutospacing="0" w:after="0" w:afterAutospacing="0" w:line="267" w:lineRule="atLeast"/>
        <w:rPr>
          <w:rFonts w:ascii="微软雅黑" w:eastAsia="微软雅黑" w:hAnsi="微软雅黑" w:cs="微软雅黑"/>
          <w:color w:val="323232"/>
        </w:rPr>
      </w:pPr>
      <w:r>
        <w:rPr>
          <w:rFonts w:ascii="微软雅黑" w:eastAsia="微软雅黑" w:hAnsi="微软雅黑" w:cs="微软雅黑" w:hint="eastAsia"/>
          <w:color w:val="323232"/>
        </w:rPr>
        <w:t xml:space="preserve">[3] </w:t>
      </w:r>
      <w:r>
        <w:rPr>
          <w:rStyle w:val="a4"/>
          <w:rFonts w:ascii="微软雅黑" w:eastAsia="微软雅黑" w:hAnsi="微软雅黑" w:cs="微软雅黑" w:hint="eastAsia"/>
          <w:color w:val="323232"/>
        </w:rPr>
        <w:t xml:space="preserve">Wu </w:t>
      </w:r>
      <w:proofErr w:type="spellStart"/>
      <w:r>
        <w:rPr>
          <w:rStyle w:val="a4"/>
          <w:rFonts w:ascii="微软雅黑" w:eastAsia="微软雅黑" w:hAnsi="微软雅黑" w:cs="微软雅黑" w:hint="eastAsia"/>
          <w:color w:val="323232"/>
        </w:rPr>
        <w:t>Chunlong</w:t>
      </w:r>
      <w:proofErr w:type="spellEnd"/>
      <w:r>
        <w:rPr>
          <w:rFonts w:ascii="微软雅黑" w:eastAsia="微软雅黑" w:hAnsi="微软雅黑" w:cs="微软雅黑" w:hint="eastAsia"/>
          <w:color w:val="323232"/>
        </w:rPr>
        <w:t xml:space="preserve">, Ji </w:t>
      </w:r>
      <w:proofErr w:type="spellStart"/>
      <w:r>
        <w:rPr>
          <w:rFonts w:ascii="微软雅黑" w:eastAsia="微软雅黑" w:hAnsi="微软雅黑" w:cs="微软雅黑" w:hint="eastAsia"/>
          <w:color w:val="323232"/>
        </w:rPr>
        <w:t>Yangjian</w:t>
      </w:r>
      <w:proofErr w:type="spellEnd"/>
      <w:r>
        <w:rPr>
          <w:rFonts w:ascii="微软雅黑" w:eastAsia="微软雅黑" w:hAnsi="微软雅黑" w:cs="微软雅黑" w:hint="eastAsia"/>
          <w:color w:val="323232"/>
        </w:rPr>
        <w:t xml:space="preserve">, Lu </w:t>
      </w:r>
      <w:proofErr w:type="spellStart"/>
      <w:r>
        <w:rPr>
          <w:rFonts w:ascii="微软雅黑" w:eastAsia="微软雅黑" w:hAnsi="微软雅黑" w:cs="微软雅黑" w:hint="eastAsia"/>
          <w:color w:val="323232"/>
        </w:rPr>
        <w:t>Wenbo</w:t>
      </w:r>
      <w:proofErr w:type="spellEnd"/>
      <w:r>
        <w:rPr>
          <w:rFonts w:ascii="微软雅黑" w:eastAsia="微软雅黑" w:hAnsi="微软雅黑" w:cs="微软雅黑" w:hint="eastAsia"/>
          <w:color w:val="323232"/>
        </w:rPr>
        <w:t xml:space="preserve">, Qi </w:t>
      </w:r>
      <w:proofErr w:type="spellStart"/>
      <w:r>
        <w:rPr>
          <w:rFonts w:ascii="微软雅黑" w:eastAsia="微软雅黑" w:hAnsi="微软雅黑" w:cs="微软雅黑" w:hint="eastAsia"/>
          <w:color w:val="323232"/>
        </w:rPr>
        <w:t>Guoning</w:t>
      </w:r>
      <w:proofErr w:type="spellEnd"/>
      <w:r>
        <w:rPr>
          <w:rFonts w:ascii="微软雅黑" w:eastAsia="微软雅黑" w:hAnsi="微软雅黑" w:cs="微软雅黑" w:hint="eastAsia"/>
          <w:color w:val="323232"/>
        </w:rPr>
        <w:t>, Gu Xinjian. The modular affordance deployment method for module clustering process of the integrated service generalized product[C] //Proceedings of the 21st ISPE Inc. International Conference on Concurrent Engineering, Beijing, 2014: 756-767.</w:t>
      </w:r>
    </w:p>
    <w:p w14:paraId="5DD7497D" w14:textId="77777777" w:rsidR="00DA0C7E" w:rsidRDefault="00DA0C7E" w:rsidP="00DA0C7E">
      <w:pPr>
        <w:pStyle w:val="a3"/>
        <w:widowControl/>
        <w:spacing w:before="0" w:beforeAutospacing="0" w:after="0" w:afterAutospacing="0" w:line="267" w:lineRule="atLeast"/>
        <w:rPr>
          <w:rFonts w:ascii="微软雅黑" w:eastAsia="微软雅黑" w:hAnsi="微软雅黑" w:cs="微软雅黑"/>
          <w:color w:val="323232"/>
        </w:rPr>
      </w:pPr>
      <w:r>
        <w:rPr>
          <w:rFonts w:ascii="微软雅黑" w:eastAsia="微软雅黑" w:hAnsi="微软雅黑" w:cs="微软雅黑" w:hint="eastAsia"/>
          <w:color w:val="323232"/>
        </w:rPr>
        <w:t xml:space="preserve">[4] </w:t>
      </w:r>
      <w:r>
        <w:rPr>
          <w:rStyle w:val="a4"/>
          <w:rFonts w:ascii="微软雅黑" w:eastAsia="微软雅黑" w:hAnsi="微软雅黑" w:cs="微软雅黑" w:hint="eastAsia"/>
          <w:color w:val="323232"/>
        </w:rPr>
        <w:t>武春龙</w:t>
      </w:r>
      <w:r>
        <w:rPr>
          <w:rFonts w:ascii="微软雅黑" w:eastAsia="微软雅黑" w:hAnsi="微软雅黑" w:cs="微软雅黑" w:hint="eastAsia"/>
          <w:color w:val="323232"/>
        </w:rPr>
        <w:t xml:space="preserve">, </w:t>
      </w:r>
      <w:proofErr w:type="gramStart"/>
      <w:r>
        <w:rPr>
          <w:rFonts w:ascii="微软雅黑" w:eastAsia="微软雅黑" w:hAnsi="微软雅黑" w:cs="微软雅黑" w:hint="eastAsia"/>
          <w:color w:val="323232"/>
        </w:rPr>
        <w:t>纪杨建</w:t>
      </w:r>
      <w:proofErr w:type="gramEnd"/>
      <w:r>
        <w:rPr>
          <w:rFonts w:ascii="微软雅黑" w:eastAsia="微软雅黑" w:hAnsi="微软雅黑" w:cs="微软雅黑" w:hint="eastAsia"/>
          <w:color w:val="323232"/>
        </w:rPr>
        <w:t>, 祁国宁, 顾新建, 李</w:t>
      </w:r>
      <w:proofErr w:type="gramStart"/>
      <w:r>
        <w:rPr>
          <w:rFonts w:ascii="微软雅黑" w:eastAsia="微软雅黑" w:hAnsi="微软雅黑" w:cs="微软雅黑" w:hint="eastAsia"/>
          <w:color w:val="323232"/>
        </w:rPr>
        <w:t>浩</w:t>
      </w:r>
      <w:proofErr w:type="gramEnd"/>
      <w:r>
        <w:rPr>
          <w:rFonts w:ascii="微软雅黑" w:eastAsia="微软雅黑" w:hAnsi="微软雅黑" w:cs="微软雅黑" w:hint="eastAsia"/>
          <w:color w:val="323232"/>
        </w:rPr>
        <w:t xml:space="preserve">. 以Affordance和功能为共同基础的功能结构图方法拓展[J]. 计算机集成制造系统,2015,21(4): 924-933. </w:t>
      </w:r>
    </w:p>
    <w:p w14:paraId="272B2E8E" w14:textId="77777777" w:rsidR="00DA0C7E" w:rsidRDefault="00DA0C7E" w:rsidP="00DA0C7E">
      <w:pPr>
        <w:pStyle w:val="a3"/>
        <w:widowControl/>
        <w:spacing w:before="0" w:beforeAutospacing="0" w:after="0" w:afterAutospacing="0" w:line="267" w:lineRule="atLeast"/>
        <w:rPr>
          <w:rFonts w:ascii="微软雅黑" w:eastAsia="微软雅黑" w:hAnsi="微软雅黑" w:cs="微软雅黑"/>
          <w:color w:val="323232"/>
        </w:rPr>
      </w:pPr>
      <w:r>
        <w:rPr>
          <w:rFonts w:ascii="微软雅黑" w:eastAsia="微软雅黑" w:hAnsi="微软雅黑" w:cs="微软雅黑" w:hint="eastAsia"/>
          <w:color w:val="323232"/>
        </w:rPr>
        <w:lastRenderedPageBreak/>
        <w:t xml:space="preserve">[5] </w:t>
      </w:r>
      <w:r>
        <w:rPr>
          <w:rStyle w:val="a4"/>
          <w:rFonts w:ascii="微软雅黑" w:eastAsia="微软雅黑" w:hAnsi="微软雅黑" w:cs="微软雅黑" w:hint="eastAsia"/>
          <w:color w:val="323232"/>
        </w:rPr>
        <w:t>武春龙</w:t>
      </w:r>
      <w:r>
        <w:rPr>
          <w:rFonts w:ascii="微软雅黑" w:eastAsia="微软雅黑" w:hAnsi="微软雅黑" w:cs="微软雅黑" w:hint="eastAsia"/>
          <w:color w:val="323232"/>
        </w:rPr>
        <w:t xml:space="preserve">, </w:t>
      </w:r>
      <w:proofErr w:type="gramStart"/>
      <w:r>
        <w:rPr>
          <w:rFonts w:ascii="微软雅黑" w:eastAsia="微软雅黑" w:hAnsi="微软雅黑" w:cs="微软雅黑" w:hint="eastAsia"/>
          <w:color w:val="323232"/>
        </w:rPr>
        <w:t>纪杨建</w:t>
      </w:r>
      <w:proofErr w:type="gramEnd"/>
      <w:r>
        <w:rPr>
          <w:rFonts w:ascii="微软雅黑" w:eastAsia="微软雅黑" w:hAnsi="微软雅黑" w:cs="微软雅黑" w:hint="eastAsia"/>
          <w:color w:val="323232"/>
        </w:rPr>
        <w:t>, 顾新建. 功能及Affordance协同使用的产品设计理论基础体系扩展研究[J]. 计算机集成制造系统,2016,22(4):917-927. </w:t>
      </w:r>
    </w:p>
    <w:p w14:paraId="3EA5D7E0" w14:textId="77777777" w:rsidR="00DA0C7E" w:rsidRDefault="00DA0C7E" w:rsidP="00DA0C7E">
      <w:pPr>
        <w:pStyle w:val="a3"/>
        <w:widowControl/>
        <w:spacing w:before="0" w:beforeAutospacing="0" w:after="0" w:afterAutospacing="0" w:line="267" w:lineRule="atLeast"/>
        <w:rPr>
          <w:rFonts w:ascii="微软雅黑" w:eastAsia="微软雅黑" w:hAnsi="微软雅黑" w:cs="微软雅黑"/>
          <w:color w:val="323232"/>
        </w:rPr>
      </w:pPr>
      <w:r>
        <w:rPr>
          <w:rFonts w:ascii="微软雅黑" w:eastAsia="微软雅黑" w:hAnsi="微软雅黑" w:cs="微软雅黑" w:hint="eastAsia"/>
          <w:color w:val="323232"/>
        </w:rPr>
        <w:t xml:space="preserve">[6] Jia </w:t>
      </w:r>
      <w:proofErr w:type="spellStart"/>
      <w:r>
        <w:rPr>
          <w:rFonts w:ascii="微软雅黑" w:eastAsia="微软雅黑" w:hAnsi="微软雅黑" w:cs="微软雅黑" w:hint="eastAsia"/>
          <w:color w:val="323232"/>
        </w:rPr>
        <w:t>Lizhen</w:t>
      </w:r>
      <w:proofErr w:type="spellEnd"/>
      <w:r>
        <w:rPr>
          <w:rFonts w:ascii="微软雅黑" w:eastAsia="微软雅黑" w:hAnsi="微软雅黑" w:cs="微软雅黑" w:hint="eastAsia"/>
          <w:color w:val="323232"/>
        </w:rPr>
        <w:t xml:space="preserve">, </w:t>
      </w:r>
      <w:r>
        <w:rPr>
          <w:rStyle w:val="a4"/>
          <w:rFonts w:ascii="微软雅黑" w:eastAsia="微软雅黑" w:hAnsi="微软雅黑" w:cs="微软雅黑" w:hint="eastAsia"/>
          <w:color w:val="323232"/>
        </w:rPr>
        <w:t xml:space="preserve">Wu </w:t>
      </w:r>
      <w:proofErr w:type="spellStart"/>
      <w:r>
        <w:rPr>
          <w:rStyle w:val="a4"/>
          <w:rFonts w:ascii="微软雅黑" w:eastAsia="微软雅黑" w:hAnsi="微软雅黑" w:cs="微软雅黑" w:hint="eastAsia"/>
          <w:color w:val="323232"/>
        </w:rPr>
        <w:t>Chunlong</w:t>
      </w:r>
      <w:proofErr w:type="spellEnd"/>
      <w:r>
        <w:rPr>
          <w:rFonts w:ascii="微软雅黑" w:eastAsia="微软雅黑" w:hAnsi="微软雅黑" w:cs="微软雅黑" w:hint="eastAsia"/>
          <w:color w:val="323232"/>
        </w:rPr>
        <w:t xml:space="preserve">, Zhu </w:t>
      </w:r>
      <w:proofErr w:type="spellStart"/>
      <w:r>
        <w:rPr>
          <w:rFonts w:ascii="微软雅黑" w:eastAsia="微软雅黑" w:hAnsi="微软雅黑" w:cs="微软雅黑" w:hint="eastAsia"/>
          <w:color w:val="323232"/>
        </w:rPr>
        <w:t>Xuehong</w:t>
      </w:r>
      <w:proofErr w:type="spellEnd"/>
      <w:r>
        <w:rPr>
          <w:rFonts w:ascii="微软雅黑" w:eastAsia="微软雅黑" w:hAnsi="微软雅黑" w:cs="微软雅黑" w:hint="eastAsia"/>
          <w:color w:val="323232"/>
        </w:rPr>
        <w:t xml:space="preserve">, Tan </w:t>
      </w:r>
      <w:proofErr w:type="spellStart"/>
      <w:r>
        <w:rPr>
          <w:rFonts w:ascii="微软雅黑" w:eastAsia="微软雅黑" w:hAnsi="微软雅黑" w:cs="微软雅黑" w:hint="eastAsia"/>
          <w:color w:val="323232"/>
        </w:rPr>
        <w:t>Runhua</w:t>
      </w:r>
      <w:proofErr w:type="spellEnd"/>
      <w:r>
        <w:rPr>
          <w:rFonts w:ascii="微软雅黑" w:eastAsia="微软雅黑" w:hAnsi="微软雅黑" w:cs="微软雅黑" w:hint="eastAsia"/>
          <w:color w:val="323232"/>
        </w:rPr>
        <w:t>, Design by Analogy: Achieving More Patentable Ideas from One Creative Design[J].</w:t>
      </w:r>
      <w:hyperlink r:id="rId8" w:tgtFrame="http://202.113.127.161/gmis/dsgl/_blank" w:history="1">
        <w:r>
          <w:rPr>
            <w:rStyle w:val="a5"/>
            <w:rFonts w:ascii="微软雅黑" w:eastAsia="微软雅黑" w:hAnsi="微软雅黑" w:cs="微软雅黑" w:hint="eastAsia"/>
            <w:color w:val="323232"/>
            <w:u w:val="none"/>
          </w:rPr>
          <w:t>Chinese Journal of Mechanical Engineerin</w:t>
        </w:r>
      </w:hyperlink>
      <w:r>
        <w:rPr>
          <w:rFonts w:ascii="微软雅黑" w:eastAsia="微软雅黑" w:hAnsi="微软雅黑" w:cs="微软雅黑" w:hint="eastAsia"/>
          <w:color w:val="323232"/>
        </w:rPr>
        <w:t>g,2018,31(2):25-34.</w:t>
      </w:r>
    </w:p>
    <w:p w14:paraId="7B57817E" w14:textId="77777777" w:rsidR="00DA0C7E" w:rsidRDefault="00DA0C7E" w:rsidP="00DA0C7E">
      <w:pPr>
        <w:pStyle w:val="a3"/>
        <w:widowControl/>
        <w:spacing w:before="0" w:beforeAutospacing="0" w:after="0" w:afterAutospacing="0" w:line="267" w:lineRule="atLeast"/>
        <w:rPr>
          <w:rFonts w:ascii="微软雅黑" w:eastAsia="微软雅黑" w:hAnsi="微软雅黑" w:cs="微软雅黑"/>
          <w:color w:val="323232"/>
        </w:rPr>
      </w:pPr>
      <w:r>
        <w:rPr>
          <w:rFonts w:ascii="微软雅黑" w:eastAsia="微软雅黑" w:hAnsi="微软雅黑" w:cs="微软雅黑" w:hint="eastAsia"/>
          <w:color w:val="323232"/>
        </w:rPr>
        <w:t>[</w:t>
      </w:r>
      <w:proofErr w:type="gramStart"/>
      <w:r>
        <w:rPr>
          <w:rFonts w:ascii="微软雅黑" w:eastAsia="微软雅黑" w:hAnsi="微软雅黑" w:cs="微软雅黑" w:hint="eastAsia"/>
          <w:color w:val="323232"/>
        </w:rPr>
        <w:t>7]</w:t>
      </w:r>
      <w:r>
        <w:rPr>
          <w:rStyle w:val="a4"/>
          <w:rFonts w:ascii="微软雅黑" w:eastAsia="微软雅黑" w:hAnsi="微软雅黑" w:cs="微软雅黑" w:hint="eastAsia"/>
          <w:color w:val="000000"/>
        </w:rPr>
        <w:t>Wu</w:t>
      </w:r>
      <w:proofErr w:type="gramEnd"/>
      <w:r>
        <w:rPr>
          <w:rStyle w:val="a4"/>
          <w:rFonts w:ascii="微软雅黑" w:eastAsia="微软雅黑" w:hAnsi="微软雅黑" w:cs="微软雅黑" w:hint="eastAsia"/>
          <w:color w:val="000000"/>
        </w:rPr>
        <w:t xml:space="preserve"> </w:t>
      </w:r>
      <w:proofErr w:type="spellStart"/>
      <w:r>
        <w:rPr>
          <w:rStyle w:val="a4"/>
          <w:rFonts w:ascii="微软雅黑" w:eastAsia="微软雅黑" w:hAnsi="微软雅黑" w:cs="微软雅黑" w:hint="eastAsia"/>
          <w:color w:val="000000"/>
        </w:rPr>
        <w:t>Chunlong</w:t>
      </w:r>
      <w:proofErr w:type="spellEnd"/>
      <w:r>
        <w:rPr>
          <w:rFonts w:ascii="微软雅黑" w:eastAsia="微软雅黑" w:hAnsi="微软雅黑" w:cs="微软雅黑" w:hint="eastAsia"/>
          <w:color w:val="000000"/>
        </w:rPr>
        <w:t xml:space="preserve">, Peng </w:t>
      </w:r>
      <w:proofErr w:type="spellStart"/>
      <w:r>
        <w:rPr>
          <w:rFonts w:ascii="微软雅黑" w:eastAsia="微软雅黑" w:hAnsi="微软雅黑" w:cs="微软雅黑" w:hint="eastAsia"/>
          <w:color w:val="000000"/>
        </w:rPr>
        <w:t>Qingjin,Tan</w:t>
      </w:r>
      <w:proofErr w:type="spellEnd"/>
      <w:r>
        <w:rPr>
          <w:rFonts w:ascii="微软雅黑" w:eastAsia="微软雅黑" w:hAnsi="微软雅黑" w:cs="微软雅黑" w:hint="eastAsia"/>
          <w:color w:val="000000"/>
        </w:rPr>
        <w:t xml:space="preserve"> </w:t>
      </w:r>
      <w:proofErr w:type="spellStart"/>
      <w:r>
        <w:rPr>
          <w:rFonts w:ascii="微软雅黑" w:eastAsia="微软雅黑" w:hAnsi="微软雅黑" w:cs="微软雅黑" w:hint="eastAsia"/>
          <w:color w:val="000000"/>
        </w:rPr>
        <w:t>Runhua,Zhou</w:t>
      </w:r>
      <w:proofErr w:type="spellEnd"/>
      <w:r>
        <w:rPr>
          <w:rFonts w:ascii="微软雅黑" w:eastAsia="微软雅黑" w:hAnsi="微软雅黑" w:cs="微软雅黑" w:hint="eastAsia"/>
          <w:color w:val="000000"/>
        </w:rPr>
        <w:t xml:space="preserve"> </w:t>
      </w:r>
      <w:proofErr w:type="spellStart"/>
      <w:r>
        <w:rPr>
          <w:rFonts w:ascii="微软雅黑" w:eastAsia="微软雅黑" w:hAnsi="微软雅黑" w:cs="微软雅黑" w:hint="eastAsia"/>
          <w:color w:val="000000"/>
        </w:rPr>
        <w:t>Youcheng,Ma</w:t>
      </w:r>
      <w:proofErr w:type="spellEnd"/>
      <w:r>
        <w:rPr>
          <w:rFonts w:ascii="微软雅黑" w:eastAsia="微软雅黑" w:hAnsi="微软雅黑" w:cs="微软雅黑" w:hint="eastAsia"/>
          <w:color w:val="000000"/>
        </w:rPr>
        <w:t xml:space="preserve"> </w:t>
      </w:r>
      <w:proofErr w:type="spellStart"/>
      <w:r>
        <w:rPr>
          <w:rFonts w:ascii="微软雅黑" w:eastAsia="微软雅黑" w:hAnsi="微软雅黑" w:cs="微软雅黑" w:hint="eastAsia"/>
          <w:color w:val="000000"/>
        </w:rPr>
        <w:t>Ru,and</w:t>
      </w:r>
      <w:proofErr w:type="spellEnd"/>
      <w:r>
        <w:rPr>
          <w:rFonts w:ascii="微软雅黑" w:eastAsia="微软雅黑" w:hAnsi="微软雅黑" w:cs="微软雅黑" w:hint="eastAsia"/>
          <w:color w:val="000000"/>
        </w:rPr>
        <w:t xml:space="preserve"> Sun </w:t>
      </w:r>
      <w:proofErr w:type="spellStart"/>
      <w:r>
        <w:rPr>
          <w:rFonts w:ascii="微软雅黑" w:eastAsia="微软雅黑" w:hAnsi="微软雅黑" w:cs="微软雅黑" w:hint="eastAsia"/>
          <w:color w:val="000000"/>
        </w:rPr>
        <w:t>Jianguang</w:t>
      </w:r>
      <w:proofErr w:type="spellEnd"/>
      <w:r>
        <w:rPr>
          <w:rFonts w:ascii="微软雅黑" w:eastAsia="微软雅黑" w:hAnsi="微软雅黑" w:cs="微软雅黑" w:hint="eastAsia"/>
          <w:color w:val="000000"/>
        </w:rPr>
        <w:t>. A Structured Approach to Function and Affordance Based Decomposition for Complex Multi-disciplinary Systems of Smart Product[J].Computer-Aided Design and Applications,2019,16（4）:654-663.</w:t>
      </w:r>
    </w:p>
    <w:p w14:paraId="670FA5CC" w14:textId="77777777" w:rsidR="00DA0C7E" w:rsidRDefault="00DA0C7E" w:rsidP="00DA0C7E">
      <w:pPr>
        <w:pStyle w:val="a3"/>
        <w:widowControl/>
        <w:spacing w:before="0" w:beforeAutospacing="0" w:after="0" w:afterAutospacing="0" w:line="267" w:lineRule="atLeast"/>
        <w:rPr>
          <w:rFonts w:ascii="微软雅黑" w:eastAsia="微软雅黑" w:hAnsi="微软雅黑" w:cs="微软雅黑"/>
          <w:color w:val="323232"/>
        </w:rPr>
      </w:pPr>
      <w:r>
        <w:rPr>
          <w:rFonts w:ascii="微软雅黑" w:eastAsia="微软雅黑" w:hAnsi="微软雅黑" w:cs="微软雅黑" w:hint="eastAsia"/>
          <w:color w:val="000000"/>
        </w:rPr>
        <w:t>[8]</w:t>
      </w:r>
      <w:r>
        <w:rPr>
          <w:rFonts w:ascii="微软雅黑" w:eastAsia="微软雅黑" w:hAnsi="微软雅黑" w:cs="微软雅黑" w:hint="eastAsia"/>
          <w:color w:val="323232"/>
        </w:rPr>
        <w:t>周有城,</w:t>
      </w:r>
      <w:r>
        <w:rPr>
          <w:rStyle w:val="a4"/>
          <w:rFonts w:ascii="微软雅黑" w:eastAsia="微软雅黑" w:hAnsi="微软雅黑" w:cs="微软雅黑" w:hint="eastAsia"/>
          <w:color w:val="323232"/>
        </w:rPr>
        <w:t>武春龙</w:t>
      </w:r>
      <w:r>
        <w:rPr>
          <w:rFonts w:ascii="微软雅黑" w:eastAsia="微软雅黑" w:hAnsi="微软雅黑" w:cs="微软雅黑" w:hint="eastAsia"/>
          <w:color w:val="323232"/>
        </w:rPr>
        <w:t>,孙建广,刘芳,李辉.面向智能产品的数字孪生体功能模型构建方法[J]. 计算机集成制造系统,2019,25(6):1392-1404.</w:t>
      </w:r>
    </w:p>
    <w:p w14:paraId="5E587A05" w14:textId="77777777" w:rsidR="00DA0C7E" w:rsidRDefault="00DA0C7E" w:rsidP="00DA0C7E">
      <w:pPr>
        <w:pStyle w:val="a3"/>
        <w:widowControl/>
        <w:spacing w:before="0" w:beforeAutospacing="0" w:after="0" w:afterAutospacing="0" w:line="267" w:lineRule="atLeast"/>
        <w:rPr>
          <w:rFonts w:ascii="微软雅黑" w:eastAsia="微软雅黑" w:hAnsi="微软雅黑" w:cs="微软雅黑"/>
          <w:color w:val="323232"/>
        </w:rPr>
      </w:pPr>
      <w:r>
        <w:rPr>
          <w:rFonts w:ascii="微软雅黑" w:eastAsia="微软雅黑" w:hAnsi="微软雅黑" w:cs="微软雅黑" w:hint="eastAsia"/>
          <w:color w:val="323232"/>
        </w:rPr>
        <w:t>[9]</w:t>
      </w:r>
      <w:r>
        <w:rPr>
          <w:rFonts w:ascii="微软雅黑" w:eastAsia="微软雅黑" w:hAnsi="微软雅黑" w:cs="微软雅黑" w:hint="eastAsia"/>
          <w:b/>
          <w:bCs/>
          <w:color w:val="323232"/>
        </w:rPr>
        <w:t>武春龙</w:t>
      </w:r>
      <w:r>
        <w:rPr>
          <w:rFonts w:ascii="微软雅黑" w:eastAsia="微软雅黑" w:hAnsi="微软雅黑" w:cs="微软雅黑" w:hint="eastAsia"/>
          <w:color w:val="323232"/>
        </w:rPr>
        <w:t>,朱天明,张鹏,孙建广,檀润华.基于功能模型和层次分析法的智能产品服务系统概念方案构建[J].中国机械工程,2020,31(07):853-864+870.</w:t>
      </w:r>
    </w:p>
    <w:p w14:paraId="034DF5C6" w14:textId="77777777" w:rsidR="00DA0C7E" w:rsidRDefault="00DA0C7E" w:rsidP="00DA0C7E">
      <w:pPr>
        <w:pStyle w:val="a3"/>
        <w:widowControl/>
        <w:spacing w:before="0" w:beforeAutospacing="0" w:after="0" w:afterAutospacing="0" w:line="267" w:lineRule="atLeast"/>
        <w:rPr>
          <w:rFonts w:ascii="微软雅黑" w:eastAsia="微软雅黑" w:hAnsi="微软雅黑" w:cs="微软雅黑"/>
          <w:color w:val="323232"/>
        </w:rPr>
      </w:pPr>
      <w:r>
        <w:rPr>
          <w:rFonts w:ascii="微软雅黑" w:eastAsia="微软雅黑" w:hAnsi="微软雅黑" w:cs="微软雅黑" w:hint="eastAsia"/>
          <w:color w:val="323232"/>
        </w:rPr>
        <w:t>[10]朱天明，</w:t>
      </w:r>
      <w:r>
        <w:rPr>
          <w:rFonts w:ascii="微软雅黑" w:eastAsia="微软雅黑" w:hAnsi="微软雅黑" w:cs="微软雅黑" w:hint="eastAsia"/>
          <w:b/>
          <w:bCs/>
          <w:color w:val="323232"/>
        </w:rPr>
        <w:t>武春龙</w:t>
      </w:r>
      <w:r>
        <w:rPr>
          <w:rFonts w:ascii="微软雅黑" w:eastAsia="微软雅黑" w:hAnsi="微软雅黑" w:cs="微软雅黑" w:hint="eastAsia"/>
          <w:color w:val="323232"/>
        </w:rPr>
        <w:t>，周有城，张鹏，张小俊.基于TRIZ功能建模的扩展碰撞预警系统数字孪生概念方案构建[J].计算机集成制造系统,2021.</w:t>
      </w:r>
    </w:p>
    <w:p w14:paraId="60DA6C3E" w14:textId="77777777" w:rsidR="00DA0C7E" w:rsidRDefault="00DA0C7E" w:rsidP="00DA0C7E">
      <w:pPr>
        <w:pStyle w:val="a3"/>
        <w:widowControl/>
        <w:spacing w:before="0" w:beforeAutospacing="0" w:after="0" w:afterAutospacing="0" w:line="267" w:lineRule="atLeast"/>
        <w:rPr>
          <w:rFonts w:ascii="微软雅黑" w:eastAsia="微软雅黑" w:hAnsi="微软雅黑" w:cs="微软雅黑"/>
          <w:color w:val="000000"/>
        </w:rPr>
      </w:pPr>
      <w:r>
        <w:rPr>
          <w:rFonts w:ascii="微软雅黑" w:eastAsia="微软雅黑" w:hAnsi="微软雅黑" w:cs="微软雅黑" w:hint="eastAsia"/>
          <w:color w:val="323232"/>
        </w:rPr>
        <w:t>[</w:t>
      </w:r>
      <w:proofErr w:type="gramStart"/>
      <w:r>
        <w:rPr>
          <w:rFonts w:ascii="微软雅黑" w:eastAsia="微软雅黑" w:hAnsi="微软雅黑" w:cs="微软雅黑" w:hint="eastAsia"/>
          <w:color w:val="323232"/>
        </w:rPr>
        <w:t>11]</w:t>
      </w:r>
      <w:proofErr w:type="spellStart"/>
      <w:r>
        <w:rPr>
          <w:rFonts w:ascii="微软雅黑" w:eastAsia="微软雅黑" w:hAnsi="微软雅黑" w:cs="微软雅黑" w:hint="eastAsia"/>
          <w:b/>
          <w:bCs/>
          <w:color w:val="000000"/>
        </w:rPr>
        <w:t>Chunlong</w:t>
      </w:r>
      <w:proofErr w:type="spellEnd"/>
      <w:proofErr w:type="gramEnd"/>
      <w:r>
        <w:rPr>
          <w:rFonts w:ascii="微软雅黑" w:eastAsia="微软雅黑" w:hAnsi="微软雅黑" w:cs="微软雅黑" w:hint="eastAsia"/>
          <w:b/>
          <w:bCs/>
          <w:color w:val="000000"/>
        </w:rPr>
        <w:t xml:space="preserve"> </w:t>
      </w:r>
      <w:proofErr w:type="spellStart"/>
      <w:r>
        <w:rPr>
          <w:rFonts w:ascii="微软雅黑" w:eastAsia="微软雅黑" w:hAnsi="微软雅黑" w:cs="微软雅黑" w:hint="eastAsia"/>
          <w:b/>
          <w:bCs/>
          <w:color w:val="000000"/>
        </w:rPr>
        <w:t>Wu</w:t>
      </w:r>
      <w:r>
        <w:rPr>
          <w:rFonts w:ascii="微软雅黑" w:eastAsia="微软雅黑" w:hAnsi="微软雅黑" w:cs="微软雅黑" w:hint="eastAsia"/>
          <w:color w:val="000000"/>
        </w:rPr>
        <w:t>,Youcheng</w:t>
      </w:r>
      <w:proofErr w:type="spellEnd"/>
      <w:r>
        <w:rPr>
          <w:rFonts w:ascii="微软雅黑" w:eastAsia="微软雅黑" w:hAnsi="微软雅黑" w:cs="微软雅黑" w:hint="eastAsia"/>
          <w:color w:val="000000"/>
        </w:rPr>
        <w:t xml:space="preserve"> </w:t>
      </w:r>
      <w:proofErr w:type="spellStart"/>
      <w:r>
        <w:rPr>
          <w:rFonts w:ascii="微软雅黑" w:eastAsia="微软雅黑" w:hAnsi="微软雅黑" w:cs="微软雅黑" w:hint="eastAsia"/>
          <w:color w:val="000000"/>
        </w:rPr>
        <w:t>Zhou,Marcus</w:t>
      </w:r>
      <w:proofErr w:type="spellEnd"/>
      <w:r>
        <w:rPr>
          <w:rFonts w:ascii="微软雅黑" w:eastAsia="微软雅黑" w:hAnsi="微软雅黑" w:cs="微软雅黑" w:hint="eastAsia"/>
          <w:color w:val="000000"/>
        </w:rPr>
        <w:t xml:space="preserve"> Vinicius Pereia </w:t>
      </w:r>
      <w:proofErr w:type="spellStart"/>
      <w:r w:rsidRPr="00394B56">
        <w:rPr>
          <w:rFonts w:ascii="微软雅黑" w:eastAsia="微软雅黑" w:hAnsi="微软雅黑" w:cs="微软雅黑"/>
          <w:color w:val="000000"/>
        </w:rPr>
        <w:t>Pessôa</w:t>
      </w:r>
      <w:proofErr w:type="spellEnd"/>
      <w:r>
        <w:rPr>
          <w:rFonts w:ascii="微软雅黑" w:eastAsia="微软雅黑" w:hAnsi="微软雅黑" w:cs="微软雅黑" w:hint="eastAsia"/>
          <w:color w:val="000000"/>
        </w:rPr>
        <w:t xml:space="preserve">, </w:t>
      </w:r>
      <w:proofErr w:type="spellStart"/>
      <w:r>
        <w:rPr>
          <w:rFonts w:ascii="微软雅黑" w:eastAsia="微软雅黑" w:hAnsi="微软雅黑" w:cs="微软雅黑" w:hint="eastAsia"/>
          <w:color w:val="000000"/>
        </w:rPr>
        <w:t>Qingjin</w:t>
      </w:r>
      <w:proofErr w:type="spellEnd"/>
      <w:r>
        <w:rPr>
          <w:rFonts w:ascii="微软雅黑" w:eastAsia="微软雅黑" w:hAnsi="微软雅黑" w:cs="微软雅黑" w:hint="eastAsia"/>
          <w:color w:val="000000"/>
        </w:rPr>
        <w:t xml:space="preserve"> </w:t>
      </w:r>
      <w:proofErr w:type="spellStart"/>
      <w:r>
        <w:rPr>
          <w:rFonts w:ascii="微软雅黑" w:eastAsia="微软雅黑" w:hAnsi="微软雅黑" w:cs="微软雅黑" w:hint="eastAsia"/>
          <w:color w:val="000000"/>
        </w:rPr>
        <w:t>Peng,Runhua</w:t>
      </w:r>
      <w:proofErr w:type="spellEnd"/>
      <w:r>
        <w:rPr>
          <w:rFonts w:ascii="微软雅黑" w:eastAsia="微软雅黑" w:hAnsi="微软雅黑" w:cs="微软雅黑" w:hint="eastAsia"/>
          <w:color w:val="000000"/>
        </w:rPr>
        <w:t xml:space="preserve"> Tan. Conceptual digital twin modeling based on an integrated five-dimensional framework and TRIZ function model[J], Journal of Manufacturing Systems,2021,58(2021):79-93.</w:t>
      </w:r>
    </w:p>
    <w:p w14:paraId="36777306" w14:textId="77777777" w:rsidR="00DA0C7E" w:rsidRDefault="00DA0C7E" w:rsidP="00DA0C7E">
      <w:pPr>
        <w:pStyle w:val="a3"/>
        <w:widowControl/>
        <w:spacing w:before="0" w:beforeAutospacing="0" w:after="0" w:afterAutospacing="0" w:line="267" w:lineRule="atLeast"/>
        <w:rPr>
          <w:rFonts w:ascii="微软雅黑" w:eastAsia="微软雅黑" w:hAnsi="微软雅黑" w:cs="微软雅黑"/>
          <w:color w:val="000000"/>
        </w:rPr>
      </w:pPr>
      <w:r>
        <w:rPr>
          <w:rFonts w:ascii="微软雅黑" w:eastAsia="微软雅黑" w:hAnsi="微软雅黑" w:cs="微软雅黑" w:hint="eastAsia"/>
          <w:color w:val="000000"/>
        </w:rPr>
        <w:t>[</w:t>
      </w:r>
      <w:proofErr w:type="gramStart"/>
      <w:r>
        <w:rPr>
          <w:rFonts w:ascii="微软雅黑" w:eastAsia="微软雅黑" w:hAnsi="微软雅黑" w:cs="微软雅黑" w:hint="eastAsia"/>
          <w:color w:val="000000"/>
        </w:rPr>
        <w:t>12]</w:t>
      </w:r>
      <w:proofErr w:type="spellStart"/>
      <w:r>
        <w:rPr>
          <w:rFonts w:ascii="微软雅黑" w:eastAsia="微软雅黑" w:hAnsi="微软雅黑" w:cs="微软雅黑" w:hint="eastAsia"/>
          <w:b/>
          <w:bCs/>
          <w:color w:val="000000"/>
        </w:rPr>
        <w:t>Chunlong</w:t>
      </w:r>
      <w:proofErr w:type="spellEnd"/>
      <w:proofErr w:type="gramEnd"/>
      <w:r>
        <w:rPr>
          <w:rFonts w:ascii="微软雅黑" w:eastAsia="微软雅黑" w:hAnsi="微软雅黑" w:cs="微软雅黑" w:hint="eastAsia"/>
          <w:b/>
          <w:bCs/>
          <w:color w:val="000000"/>
        </w:rPr>
        <w:t xml:space="preserve"> </w:t>
      </w:r>
      <w:proofErr w:type="spellStart"/>
      <w:r>
        <w:rPr>
          <w:rFonts w:ascii="微软雅黑" w:eastAsia="微软雅黑" w:hAnsi="微软雅黑" w:cs="微软雅黑" w:hint="eastAsia"/>
          <w:b/>
          <w:bCs/>
          <w:color w:val="000000"/>
        </w:rPr>
        <w:t>Wu</w:t>
      </w:r>
      <w:r>
        <w:rPr>
          <w:rFonts w:ascii="微软雅黑" w:eastAsia="微软雅黑" w:hAnsi="微软雅黑" w:cs="微软雅黑" w:hint="eastAsia"/>
          <w:color w:val="000000"/>
        </w:rPr>
        <w:t>,Tao</w:t>
      </w:r>
      <w:proofErr w:type="spellEnd"/>
      <w:r>
        <w:rPr>
          <w:rFonts w:ascii="微软雅黑" w:eastAsia="微软雅黑" w:hAnsi="微软雅黑" w:cs="微软雅黑" w:hint="eastAsia"/>
          <w:color w:val="000000"/>
        </w:rPr>
        <w:t xml:space="preserve"> </w:t>
      </w:r>
      <w:proofErr w:type="spellStart"/>
      <w:r>
        <w:rPr>
          <w:rFonts w:ascii="微软雅黑" w:eastAsia="微软雅黑" w:hAnsi="微软雅黑" w:cs="微软雅黑" w:hint="eastAsia"/>
          <w:color w:val="000000"/>
        </w:rPr>
        <w:t>Chen,Zibiao</w:t>
      </w:r>
      <w:proofErr w:type="spellEnd"/>
      <w:r>
        <w:rPr>
          <w:rFonts w:ascii="微软雅黑" w:eastAsia="微软雅黑" w:hAnsi="微软雅黑" w:cs="微软雅黑" w:hint="eastAsia"/>
          <w:color w:val="000000"/>
        </w:rPr>
        <w:t xml:space="preserve"> </w:t>
      </w:r>
      <w:proofErr w:type="spellStart"/>
      <w:r>
        <w:rPr>
          <w:rFonts w:ascii="微软雅黑" w:eastAsia="微软雅黑" w:hAnsi="微软雅黑" w:cs="微软雅黑" w:hint="eastAsia"/>
          <w:color w:val="000000"/>
        </w:rPr>
        <w:t>LI,Wei</w:t>
      </w:r>
      <w:proofErr w:type="spellEnd"/>
      <w:r>
        <w:rPr>
          <w:rFonts w:ascii="微软雅黑" w:eastAsia="微软雅黑" w:hAnsi="微软雅黑" w:cs="微软雅黑" w:hint="eastAsia"/>
          <w:color w:val="000000"/>
        </w:rPr>
        <w:t xml:space="preserve"> Liu. A Function-oriented </w:t>
      </w:r>
      <w:proofErr w:type="spellStart"/>
      <w:r>
        <w:rPr>
          <w:rFonts w:ascii="微软雅黑" w:eastAsia="微软雅黑" w:hAnsi="微软雅黑" w:cs="微软雅黑" w:hint="eastAsia"/>
          <w:color w:val="000000"/>
        </w:rPr>
        <w:t>Optimising</w:t>
      </w:r>
      <w:proofErr w:type="spellEnd"/>
      <w:r>
        <w:rPr>
          <w:rFonts w:ascii="微软雅黑" w:eastAsia="微软雅黑" w:hAnsi="微软雅黑" w:cs="微软雅黑" w:hint="eastAsia"/>
          <w:color w:val="000000"/>
        </w:rPr>
        <w:t xml:space="preserve"> Approach for Smart Product Service Systems at the </w:t>
      </w:r>
      <w:r>
        <w:rPr>
          <w:rFonts w:ascii="微软雅黑" w:eastAsia="微软雅黑" w:hAnsi="微软雅黑" w:cs="微软雅黑" w:hint="eastAsia"/>
          <w:color w:val="000000"/>
        </w:rPr>
        <w:lastRenderedPageBreak/>
        <w:t>Conceptual Design Stage: A Perspective from the Digital Twin Framework[J], Journal of Cleaner Production,297(2021)：126597.</w:t>
      </w:r>
    </w:p>
    <w:p w14:paraId="1F847843" w14:textId="77777777" w:rsidR="00DA0C7E" w:rsidRPr="00394B56" w:rsidRDefault="00DA0C7E" w:rsidP="00DA0C7E">
      <w:pPr>
        <w:pStyle w:val="a3"/>
        <w:widowControl/>
        <w:spacing w:before="0" w:beforeAutospacing="0" w:after="0" w:afterAutospacing="0" w:line="267" w:lineRule="atLeast"/>
        <w:rPr>
          <w:rFonts w:ascii="微软雅黑" w:eastAsia="微软雅黑" w:hAnsi="微软雅黑" w:cs="微软雅黑"/>
          <w:color w:val="323232"/>
        </w:rPr>
      </w:pPr>
      <w:r>
        <w:rPr>
          <w:rFonts w:ascii="微软雅黑" w:eastAsia="微软雅黑" w:hAnsi="微软雅黑" w:cs="微软雅黑" w:hint="eastAsia"/>
          <w:color w:val="000000"/>
        </w:rPr>
        <w:t>[</w:t>
      </w:r>
      <w:proofErr w:type="gramStart"/>
      <w:r>
        <w:rPr>
          <w:rFonts w:ascii="微软雅黑" w:eastAsia="微软雅黑" w:hAnsi="微软雅黑" w:cs="微软雅黑" w:hint="eastAsia"/>
          <w:color w:val="000000"/>
        </w:rPr>
        <w:t>12]</w:t>
      </w:r>
      <w:proofErr w:type="spellStart"/>
      <w:r w:rsidRPr="00394B56">
        <w:rPr>
          <w:rFonts w:ascii="微软雅黑" w:eastAsia="微软雅黑" w:hAnsi="微软雅黑" w:cs="微软雅黑" w:hint="eastAsia"/>
          <w:color w:val="000000"/>
        </w:rPr>
        <w:t>Chunlong</w:t>
      </w:r>
      <w:proofErr w:type="spellEnd"/>
      <w:proofErr w:type="gramEnd"/>
      <w:r w:rsidRPr="00394B56">
        <w:rPr>
          <w:rFonts w:ascii="微软雅黑" w:eastAsia="微软雅黑" w:hAnsi="微软雅黑" w:cs="微软雅黑" w:hint="eastAsia"/>
          <w:color w:val="000000"/>
        </w:rPr>
        <w:t xml:space="preserve"> Wu</w:t>
      </w:r>
      <w:r w:rsidRPr="00394B56">
        <w:rPr>
          <w:rFonts w:ascii="微软雅黑" w:eastAsia="微软雅黑" w:hAnsi="微软雅黑" w:cs="微软雅黑"/>
          <w:color w:val="000000"/>
        </w:rPr>
        <w:t xml:space="preserve">, </w:t>
      </w:r>
      <w:r w:rsidRPr="00394B56">
        <w:rPr>
          <w:rFonts w:ascii="微软雅黑" w:eastAsia="微软雅黑" w:hAnsi="微软雅黑" w:cs="微软雅黑" w:hint="eastAsia"/>
          <w:color w:val="000000"/>
        </w:rPr>
        <w:t xml:space="preserve">Hanyu </w:t>
      </w:r>
      <w:proofErr w:type="spellStart"/>
      <w:r w:rsidRPr="00394B56">
        <w:rPr>
          <w:rFonts w:ascii="微软雅黑" w:eastAsia="微软雅黑" w:hAnsi="微软雅黑" w:cs="微软雅黑"/>
          <w:color w:val="000000"/>
        </w:rPr>
        <w:t>Lv</w:t>
      </w:r>
      <w:proofErr w:type="spellEnd"/>
      <w:r w:rsidRPr="00394B56">
        <w:rPr>
          <w:rFonts w:ascii="微软雅黑" w:eastAsia="微软雅黑" w:hAnsi="微软雅黑" w:cs="微软雅黑"/>
          <w:color w:val="000000"/>
        </w:rPr>
        <w:t xml:space="preserve">, </w:t>
      </w:r>
      <w:proofErr w:type="spellStart"/>
      <w:r w:rsidRPr="00394B56">
        <w:rPr>
          <w:rFonts w:ascii="微软雅黑" w:eastAsia="微软雅黑" w:hAnsi="微软雅黑" w:cs="微软雅黑" w:hint="eastAsia"/>
          <w:color w:val="000000"/>
        </w:rPr>
        <w:t>Tianming</w:t>
      </w:r>
      <w:proofErr w:type="spellEnd"/>
      <w:r w:rsidRPr="00394B56">
        <w:rPr>
          <w:rFonts w:ascii="微软雅黑" w:eastAsia="微软雅黑" w:hAnsi="微软雅黑" w:cs="微软雅黑" w:hint="eastAsia"/>
          <w:color w:val="000000"/>
        </w:rPr>
        <w:t xml:space="preserve"> </w:t>
      </w:r>
      <w:r w:rsidRPr="00394B56">
        <w:rPr>
          <w:rFonts w:ascii="微软雅黑" w:eastAsia="微软雅黑" w:hAnsi="微软雅黑" w:cs="微软雅黑"/>
          <w:color w:val="000000"/>
        </w:rPr>
        <w:t xml:space="preserve">Zhu, </w:t>
      </w:r>
      <w:proofErr w:type="spellStart"/>
      <w:r w:rsidRPr="00394B56">
        <w:rPr>
          <w:rFonts w:ascii="微软雅黑" w:eastAsia="微软雅黑" w:hAnsi="微软雅黑" w:cs="微软雅黑" w:hint="eastAsia"/>
          <w:color w:val="000000"/>
        </w:rPr>
        <w:t>Yunhe</w:t>
      </w:r>
      <w:proofErr w:type="spellEnd"/>
      <w:r w:rsidRPr="00394B56">
        <w:rPr>
          <w:rFonts w:ascii="微软雅黑" w:eastAsia="微软雅黑" w:hAnsi="微软雅黑" w:cs="微软雅黑" w:hint="eastAsia"/>
          <w:color w:val="000000"/>
        </w:rPr>
        <w:t xml:space="preserve"> </w:t>
      </w:r>
      <w:r w:rsidRPr="00394B56">
        <w:rPr>
          <w:rFonts w:ascii="微软雅黑" w:eastAsia="微软雅黑" w:hAnsi="微软雅黑" w:cs="微软雅黑"/>
          <w:color w:val="000000"/>
        </w:rPr>
        <w:t xml:space="preserve">Liu, </w:t>
      </w:r>
      <w:r w:rsidRPr="00394B56">
        <w:rPr>
          <w:rFonts w:ascii="微软雅黑" w:eastAsia="微软雅黑" w:hAnsi="微软雅黑" w:cs="微软雅黑" w:hint="eastAsia"/>
          <w:color w:val="000000"/>
        </w:rPr>
        <w:t>Marcus Vinicius Pereia</w:t>
      </w:r>
      <w:r w:rsidRPr="00394B56">
        <w:rPr>
          <w:rFonts w:ascii="微软雅黑" w:eastAsia="微软雅黑" w:hAnsi="微软雅黑" w:cs="微软雅黑"/>
          <w:color w:val="000000"/>
        </w:rPr>
        <w:t xml:space="preserve"> </w:t>
      </w:r>
      <w:proofErr w:type="spellStart"/>
      <w:r w:rsidRPr="00394B56">
        <w:rPr>
          <w:rFonts w:ascii="微软雅黑" w:eastAsia="微软雅黑" w:hAnsi="微软雅黑" w:cs="微软雅黑"/>
          <w:color w:val="000000"/>
        </w:rPr>
        <w:t>Pessôa</w:t>
      </w:r>
      <w:proofErr w:type="spellEnd"/>
      <w:r w:rsidRPr="00394B56">
        <w:rPr>
          <w:rFonts w:ascii="微软雅黑" w:eastAsia="微软雅黑" w:hAnsi="微软雅黑" w:cs="微软雅黑"/>
          <w:color w:val="000000"/>
        </w:rPr>
        <w:t>. Conceptual Modeling of Extended Collision Warning System from the Perspective of Smart Product-Service System. Sensors. 2022; 22(12):4654.</w:t>
      </w:r>
    </w:p>
    <w:p w14:paraId="6F33D116" w14:textId="2E5B2F48" w:rsidR="00DA0C7E" w:rsidRDefault="00DA0C7E">
      <w:pPr>
        <w:snapToGrid w:val="0"/>
        <w:spacing w:line="440" w:lineRule="exact"/>
        <w:rPr>
          <w:rFonts w:ascii="微软雅黑" w:eastAsia="微软雅黑" w:hAnsi="微软雅黑" w:cs="微软雅黑"/>
          <w:b/>
          <w:bCs/>
          <w:sz w:val="24"/>
        </w:rPr>
      </w:pPr>
      <w:r>
        <w:rPr>
          <w:rFonts w:ascii="微软雅黑" w:eastAsia="微软雅黑" w:hAnsi="微软雅黑" w:cs="微软雅黑" w:hint="eastAsia"/>
          <w:b/>
          <w:bCs/>
          <w:sz w:val="24"/>
        </w:rPr>
        <w:t>代表性</w:t>
      </w:r>
      <w:r>
        <w:rPr>
          <w:rFonts w:ascii="微软雅黑" w:eastAsia="微软雅黑" w:hAnsi="微软雅黑" w:cs="微软雅黑" w:hint="eastAsia"/>
          <w:b/>
          <w:bCs/>
          <w:sz w:val="24"/>
        </w:rPr>
        <w:t>科研</w:t>
      </w:r>
      <w:r>
        <w:rPr>
          <w:rFonts w:ascii="微软雅黑" w:eastAsia="微软雅黑" w:hAnsi="微软雅黑" w:cs="微软雅黑" w:hint="eastAsia"/>
          <w:b/>
          <w:bCs/>
          <w:sz w:val="24"/>
        </w:rPr>
        <w:t>成果：</w:t>
      </w:r>
    </w:p>
    <w:p w14:paraId="6E96B1CE" w14:textId="78A50EC0" w:rsidR="00E80E45" w:rsidRDefault="00912B5A">
      <w:pPr>
        <w:snapToGrid w:val="0"/>
        <w:spacing w:line="440" w:lineRule="exact"/>
        <w:rPr>
          <w:rFonts w:ascii="微软雅黑" w:eastAsia="微软雅黑" w:hAnsi="微软雅黑" w:cs="微软雅黑"/>
          <w:color w:val="000000"/>
          <w:kern w:val="0"/>
          <w:sz w:val="24"/>
          <w:lang w:bidi="ar"/>
        </w:rPr>
      </w:pPr>
      <w:r>
        <w:rPr>
          <w:rFonts w:ascii="微软雅黑" w:eastAsia="微软雅黑" w:hAnsi="微软雅黑" w:cs="微软雅黑" w:hint="eastAsia"/>
          <w:color w:val="000000"/>
          <w:kern w:val="0"/>
          <w:sz w:val="24"/>
          <w:lang w:bidi="ar"/>
        </w:rPr>
        <w:t>（1）</w:t>
      </w:r>
      <w:r w:rsidR="00F0723D" w:rsidRPr="00F0723D">
        <w:rPr>
          <w:rFonts w:ascii="微软雅黑" w:eastAsia="微软雅黑" w:hAnsi="微软雅黑" w:cs="微软雅黑" w:hint="eastAsia"/>
          <w:color w:val="000000"/>
          <w:kern w:val="0"/>
          <w:sz w:val="24"/>
          <w:lang w:bidi="ar"/>
        </w:rPr>
        <w:t>弥合差异化功能认知的智能产品服务系统功能建模方法研究</w:t>
      </w:r>
      <w:r w:rsidR="00F0723D">
        <w:rPr>
          <w:rFonts w:ascii="微软雅黑" w:eastAsia="微软雅黑" w:hAnsi="微软雅黑" w:cs="微软雅黑" w:hint="eastAsia"/>
          <w:color w:val="000000"/>
          <w:kern w:val="0"/>
          <w:sz w:val="24"/>
          <w:lang w:bidi="ar"/>
        </w:rPr>
        <w:t>，</w:t>
      </w:r>
      <w:r w:rsidR="00F0723D" w:rsidRPr="00F0723D">
        <w:rPr>
          <w:rFonts w:ascii="微软雅黑" w:eastAsia="微软雅黑" w:hAnsi="微软雅黑" w:cs="微软雅黑" w:hint="eastAsia"/>
          <w:color w:val="000000"/>
          <w:kern w:val="0"/>
          <w:sz w:val="24"/>
          <w:lang w:bidi="ar"/>
        </w:rPr>
        <w:t>国家自然科学基金青年基金</w:t>
      </w:r>
      <w:r w:rsidR="00F0723D">
        <w:rPr>
          <w:rFonts w:ascii="微软雅黑" w:eastAsia="微软雅黑" w:hAnsi="微软雅黑" w:cs="微软雅黑" w:hint="eastAsia"/>
          <w:color w:val="000000"/>
          <w:kern w:val="0"/>
          <w:sz w:val="24"/>
          <w:lang w:bidi="ar"/>
        </w:rPr>
        <w:t>，主持，</w:t>
      </w:r>
      <w:r w:rsidR="00F0723D" w:rsidRPr="00F0723D">
        <w:rPr>
          <w:rFonts w:ascii="微软雅黑" w:eastAsia="微软雅黑" w:hAnsi="微软雅黑" w:cs="微软雅黑"/>
          <w:color w:val="000000"/>
          <w:kern w:val="0"/>
          <w:sz w:val="24"/>
          <w:lang w:bidi="ar"/>
        </w:rPr>
        <w:t>5210053278</w:t>
      </w:r>
      <w:r w:rsidR="00F0723D">
        <w:rPr>
          <w:rFonts w:ascii="微软雅黑" w:eastAsia="微软雅黑" w:hAnsi="微软雅黑" w:cs="微软雅黑" w:hint="eastAsia"/>
          <w:color w:val="000000"/>
          <w:kern w:val="0"/>
          <w:sz w:val="24"/>
          <w:lang w:bidi="ar"/>
        </w:rPr>
        <w:t>，主持，获批</w:t>
      </w:r>
      <w:r w:rsidR="00251818">
        <w:rPr>
          <w:rFonts w:ascii="微软雅黑" w:eastAsia="微软雅黑" w:hAnsi="微软雅黑" w:cs="微软雅黑" w:hint="eastAsia"/>
          <w:color w:val="000000"/>
          <w:kern w:val="0"/>
          <w:sz w:val="24"/>
          <w:lang w:bidi="ar"/>
        </w:rPr>
        <w:t>，</w:t>
      </w:r>
      <w:r w:rsidR="00251818">
        <w:rPr>
          <w:rFonts w:ascii="微软雅黑" w:eastAsia="微软雅黑" w:hAnsi="微软雅黑" w:cs="微软雅黑"/>
          <w:color w:val="000000"/>
          <w:kern w:val="0"/>
          <w:sz w:val="24"/>
          <w:lang w:bidi="ar"/>
        </w:rPr>
        <w:t>202</w:t>
      </w:r>
      <w:r w:rsidR="00251818">
        <w:rPr>
          <w:rFonts w:ascii="微软雅黑" w:eastAsia="微软雅黑" w:hAnsi="微软雅黑" w:cs="微软雅黑" w:hint="eastAsia"/>
          <w:color w:val="000000"/>
          <w:kern w:val="0"/>
          <w:sz w:val="24"/>
          <w:lang w:bidi="ar"/>
        </w:rPr>
        <w:t>2</w:t>
      </w:r>
      <w:r w:rsidR="00251818" w:rsidRPr="00251818">
        <w:rPr>
          <w:rFonts w:ascii="微软雅黑" w:eastAsia="微软雅黑" w:hAnsi="微软雅黑" w:cs="微软雅黑"/>
          <w:color w:val="000000"/>
          <w:kern w:val="0"/>
          <w:sz w:val="24"/>
          <w:lang w:bidi="ar"/>
        </w:rPr>
        <w:t>-01 至</w:t>
      </w:r>
      <w:r w:rsidR="00251818">
        <w:rPr>
          <w:rFonts w:ascii="微软雅黑" w:eastAsia="微软雅黑" w:hAnsi="微软雅黑" w:cs="微软雅黑"/>
          <w:color w:val="000000"/>
          <w:kern w:val="0"/>
          <w:sz w:val="24"/>
          <w:lang w:bidi="ar"/>
        </w:rPr>
        <w:t xml:space="preserve"> 202</w:t>
      </w:r>
      <w:r w:rsidR="00251818">
        <w:rPr>
          <w:rFonts w:ascii="微软雅黑" w:eastAsia="微软雅黑" w:hAnsi="微软雅黑" w:cs="微软雅黑" w:hint="eastAsia"/>
          <w:color w:val="000000"/>
          <w:kern w:val="0"/>
          <w:sz w:val="24"/>
          <w:lang w:bidi="ar"/>
        </w:rPr>
        <w:t>4</w:t>
      </w:r>
      <w:r w:rsidR="00251818" w:rsidRPr="00251818">
        <w:rPr>
          <w:rFonts w:ascii="微软雅黑" w:eastAsia="微软雅黑" w:hAnsi="微软雅黑" w:cs="微软雅黑"/>
          <w:color w:val="000000"/>
          <w:kern w:val="0"/>
          <w:sz w:val="24"/>
          <w:lang w:bidi="ar"/>
        </w:rPr>
        <w:t>-12</w:t>
      </w:r>
      <w:r w:rsidR="00F0723D">
        <w:rPr>
          <w:rFonts w:ascii="微软雅黑" w:eastAsia="微软雅黑" w:hAnsi="微软雅黑" w:cs="微软雅黑" w:hint="eastAsia"/>
          <w:color w:val="000000"/>
          <w:kern w:val="0"/>
          <w:sz w:val="24"/>
          <w:lang w:bidi="ar"/>
        </w:rPr>
        <w:t>。</w:t>
      </w:r>
    </w:p>
    <w:p w14:paraId="26302512" w14:textId="77777777" w:rsidR="00E80E45" w:rsidRDefault="00F0723D" w:rsidP="00251818">
      <w:pPr>
        <w:snapToGrid w:val="0"/>
        <w:spacing w:line="440" w:lineRule="exact"/>
        <w:rPr>
          <w:rFonts w:ascii="微软雅黑" w:eastAsia="微软雅黑" w:hAnsi="微软雅黑" w:cs="微软雅黑"/>
          <w:color w:val="000000"/>
          <w:kern w:val="0"/>
          <w:sz w:val="24"/>
          <w:lang w:bidi="ar"/>
        </w:rPr>
      </w:pPr>
      <w:r>
        <w:rPr>
          <w:rFonts w:ascii="微软雅黑" w:eastAsia="微软雅黑" w:hAnsi="微软雅黑" w:cs="微软雅黑" w:hint="eastAsia"/>
          <w:color w:val="000000"/>
          <w:kern w:val="0"/>
          <w:sz w:val="24"/>
          <w:lang w:bidi="ar"/>
        </w:rPr>
        <w:t>（2）</w:t>
      </w:r>
      <w:r w:rsidR="00251818" w:rsidRPr="00251818">
        <w:rPr>
          <w:rFonts w:ascii="微软雅黑" w:eastAsia="微软雅黑" w:hAnsi="微软雅黑" w:cs="微软雅黑" w:hint="eastAsia"/>
          <w:color w:val="000000"/>
          <w:kern w:val="0"/>
          <w:sz w:val="24"/>
          <w:lang w:bidi="ar"/>
        </w:rPr>
        <w:t>机械产品突破性创新模糊前端产品服务系统机遇发现机理研究</w:t>
      </w:r>
      <w:r w:rsidR="00251818">
        <w:rPr>
          <w:rFonts w:ascii="微软雅黑" w:eastAsia="微软雅黑" w:hAnsi="微软雅黑" w:cs="微软雅黑" w:hint="eastAsia"/>
          <w:color w:val="000000"/>
          <w:kern w:val="0"/>
          <w:sz w:val="24"/>
          <w:lang w:bidi="ar"/>
        </w:rPr>
        <w:t>，河北省自然科学基金青年基金，</w:t>
      </w:r>
      <w:r w:rsidR="00251818" w:rsidRPr="00251818">
        <w:rPr>
          <w:rFonts w:ascii="微软雅黑" w:eastAsia="微软雅黑" w:hAnsi="微软雅黑" w:cs="微软雅黑"/>
          <w:color w:val="000000"/>
          <w:kern w:val="0"/>
          <w:sz w:val="24"/>
          <w:lang w:bidi="ar"/>
        </w:rPr>
        <w:t>E2021202183</w:t>
      </w:r>
      <w:r w:rsidR="00251818">
        <w:rPr>
          <w:rFonts w:ascii="微软雅黑" w:eastAsia="微软雅黑" w:hAnsi="微软雅黑" w:cs="微软雅黑" w:hint="eastAsia"/>
          <w:color w:val="000000"/>
          <w:kern w:val="0"/>
          <w:sz w:val="24"/>
          <w:lang w:bidi="ar"/>
        </w:rPr>
        <w:t>，主持，获批，</w:t>
      </w:r>
      <w:r w:rsidR="00251818" w:rsidRPr="00251818">
        <w:rPr>
          <w:rFonts w:ascii="微软雅黑" w:eastAsia="微软雅黑" w:hAnsi="微软雅黑" w:cs="微软雅黑"/>
          <w:color w:val="000000"/>
          <w:kern w:val="0"/>
          <w:sz w:val="24"/>
          <w:lang w:bidi="ar"/>
        </w:rPr>
        <w:t>2021-01 至 2023-12</w:t>
      </w:r>
    </w:p>
    <w:p w14:paraId="200AF97C" w14:textId="77777777" w:rsidR="00E74F65" w:rsidRDefault="00251818">
      <w:pPr>
        <w:snapToGrid w:val="0"/>
        <w:spacing w:line="440" w:lineRule="exact"/>
        <w:rPr>
          <w:rFonts w:ascii="微软雅黑" w:eastAsia="微软雅黑" w:hAnsi="微软雅黑" w:cs="微软雅黑"/>
          <w:color w:val="000000"/>
          <w:sz w:val="24"/>
        </w:rPr>
      </w:pPr>
      <w:r>
        <w:rPr>
          <w:rFonts w:ascii="微软雅黑" w:eastAsia="微软雅黑" w:hAnsi="微软雅黑" w:cs="微软雅黑" w:hint="eastAsia"/>
          <w:color w:val="000000"/>
          <w:kern w:val="0"/>
          <w:sz w:val="24"/>
          <w:lang w:bidi="ar"/>
        </w:rPr>
        <w:t>（3）</w:t>
      </w:r>
      <w:r w:rsidR="00912B5A">
        <w:rPr>
          <w:rFonts w:ascii="微软雅黑" w:eastAsia="微软雅黑" w:hAnsi="微软雅黑" w:cs="微软雅黑" w:hint="eastAsia"/>
          <w:color w:val="000000"/>
          <w:kern w:val="0"/>
          <w:sz w:val="24"/>
          <w:lang w:bidi="ar"/>
        </w:rPr>
        <w:t>智能产品</w:t>
      </w:r>
      <w:r w:rsidR="00F0723D">
        <w:rPr>
          <w:rFonts w:ascii="微软雅黑" w:eastAsia="微软雅黑" w:hAnsi="微软雅黑" w:cs="微软雅黑" w:hint="eastAsia"/>
          <w:color w:val="000000"/>
          <w:kern w:val="0"/>
          <w:sz w:val="24"/>
          <w:lang w:bidi="ar"/>
        </w:rPr>
        <w:t>中软件开发设计预防功能遗漏创新方法研究，天津市科学技术局，</w:t>
      </w:r>
      <w:r w:rsidR="00912B5A">
        <w:rPr>
          <w:rFonts w:ascii="微软雅黑" w:eastAsia="微软雅黑" w:hAnsi="微软雅黑" w:cs="微软雅黑" w:hint="eastAsia"/>
          <w:color w:val="000000"/>
          <w:kern w:val="0"/>
          <w:sz w:val="24"/>
          <w:lang w:bidi="ar"/>
        </w:rPr>
        <w:t>19JCTPJC57400，主持，获批。</w:t>
      </w:r>
    </w:p>
    <w:p w14:paraId="6011CAA2" w14:textId="77777777" w:rsidR="00E74F65" w:rsidRDefault="00912B5A">
      <w:pPr>
        <w:pStyle w:val="a3"/>
        <w:widowControl/>
        <w:spacing w:before="160" w:beforeAutospacing="0" w:after="160" w:afterAutospacing="0" w:line="200" w:lineRule="atLeast"/>
        <w:rPr>
          <w:rFonts w:ascii="微软雅黑" w:eastAsia="微软雅黑" w:hAnsi="微软雅黑" w:cs="微软雅黑"/>
          <w:color w:val="000000"/>
        </w:rPr>
      </w:pPr>
      <w:r>
        <w:rPr>
          <w:rFonts w:ascii="微软雅黑" w:eastAsia="微软雅黑" w:hAnsi="微软雅黑" w:cs="微软雅黑" w:hint="eastAsia"/>
          <w:color w:val="000000"/>
        </w:rPr>
        <w:t>（</w:t>
      </w:r>
      <w:r w:rsidR="00251818">
        <w:rPr>
          <w:rFonts w:ascii="微软雅黑" w:eastAsia="微软雅黑" w:hAnsi="微软雅黑" w:cs="微软雅黑" w:hint="eastAsia"/>
          <w:color w:val="000000"/>
        </w:rPr>
        <w:t>4</w:t>
      </w:r>
      <w:r>
        <w:rPr>
          <w:rFonts w:ascii="微软雅黑" w:eastAsia="微软雅黑" w:hAnsi="微软雅黑" w:cs="微软雅黑" w:hint="eastAsia"/>
          <w:color w:val="000000"/>
        </w:rPr>
        <w:t>）面向产品颠覆性创新原理解构建中功能遗漏的预防方法研究，河北省高等学校科学技术研究项目，QN2018114，主持，获批。</w:t>
      </w:r>
    </w:p>
    <w:p w14:paraId="259798B9" w14:textId="77777777" w:rsidR="00E74F65" w:rsidRDefault="00912B5A">
      <w:pPr>
        <w:pStyle w:val="a3"/>
        <w:widowControl/>
        <w:spacing w:before="160" w:beforeAutospacing="0" w:after="160" w:afterAutospacing="0" w:line="200" w:lineRule="atLeast"/>
        <w:rPr>
          <w:rFonts w:ascii="微软雅黑" w:eastAsia="微软雅黑" w:hAnsi="微软雅黑" w:cs="微软雅黑"/>
          <w:color w:val="000000"/>
        </w:rPr>
      </w:pPr>
      <w:r>
        <w:rPr>
          <w:rFonts w:ascii="微软雅黑" w:eastAsia="微软雅黑" w:hAnsi="微软雅黑" w:cs="微软雅黑" w:hint="eastAsia"/>
          <w:color w:val="000000"/>
        </w:rPr>
        <w:t>（</w:t>
      </w:r>
      <w:r w:rsidR="00251818">
        <w:rPr>
          <w:rFonts w:ascii="微软雅黑" w:eastAsia="微软雅黑" w:hAnsi="微软雅黑" w:cs="微软雅黑" w:hint="eastAsia"/>
          <w:color w:val="000000"/>
        </w:rPr>
        <w:t>5</w:t>
      </w:r>
      <w:r>
        <w:rPr>
          <w:rFonts w:ascii="微软雅黑" w:eastAsia="微软雅黑" w:hAnsi="微软雅黑" w:cs="微软雅黑" w:hint="eastAsia"/>
          <w:color w:val="000000"/>
        </w:rPr>
        <w:t>）发达国家设计方法学起源、推广及进展对于提高专业技术人才创新创业能力的启发，河北省人力资源和社会保障项目，JRS-2016-3097，主持，结题。</w:t>
      </w:r>
    </w:p>
    <w:p w14:paraId="43CAABF3" w14:textId="77777777" w:rsidR="00E74F65" w:rsidRDefault="00912B5A">
      <w:pPr>
        <w:pStyle w:val="a3"/>
        <w:widowControl/>
        <w:spacing w:before="160" w:beforeAutospacing="0" w:after="160" w:afterAutospacing="0" w:line="200" w:lineRule="atLeast"/>
        <w:rPr>
          <w:rFonts w:ascii="微软雅黑" w:eastAsia="微软雅黑" w:hAnsi="微软雅黑" w:cs="微软雅黑"/>
          <w:color w:val="000000"/>
        </w:rPr>
      </w:pPr>
      <w:r>
        <w:rPr>
          <w:rFonts w:ascii="微软雅黑" w:eastAsia="微软雅黑" w:hAnsi="微软雅黑" w:cs="微软雅黑" w:hint="eastAsia"/>
          <w:color w:val="000000"/>
        </w:rPr>
        <w:t>（</w:t>
      </w:r>
      <w:r w:rsidR="00251818">
        <w:rPr>
          <w:rFonts w:ascii="微软雅黑" w:eastAsia="微软雅黑" w:hAnsi="微软雅黑" w:cs="微软雅黑" w:hint="eastAsia"/>
          <w:color w:val="000000"/>
        </w:rPr>
        <w:t>6</w:t>
      </w:r>
      <w:r>
        <w:rPr>
          <w:rFonts w:ascii="微软雅黑" w:eastAsia="微软雅黑" w:hAnsi="微软雅黑" w:cs="微软雅黑" w:hint="eastAsia"/>
          <w:color w:val="000000"/>
        </w:rPr>
        <w:t>）中船重工集团公司大连地区创新技术方法培训服务，大连船舶重工集团有限公司，主持，横向项目立项。</w:t>
      </w:r>
    </w:p>
    <w:p w14:paraId="513372B3" w14:textId="77777777" w:rsidR="00E74F65" w:rsidRDefault="00912B5A">
      <w:pPr>
        <w:pStyle w:val="a3"/>
        <w:widowControl/>
        <w:spacing w:before="160" w:beforeAutospacing="0" w:after="160" w:afterAutospacing="0" w:line="200" w:lineRule="atLeast"/>
        <w:rPr>
          <w:rFonts w:ascii="微软雅黑" w:eastAsia="微软雅黑" w:hAnsi="微软雅黑" w:cs="微软雅黑"/>
          <w:color w:val="000000"/>
        </w:rPr>
      </w:pPr>
      <w:r>
        <w:rPr>
          <w:rFonts w:ascii="微软雅黑" w:eastAsia="微软雅黑" w:hAnsi="微软雅黑" w:cs="微软雅黑" w:hint="eastAsia"/>
          <w:color w:val="000000"/>
        </w:rPr>
        <w:t>（</w:t>
      </w:r>
      <w:r w:rsidR="00251818">
        <w:rPr>
          <w:rFonts w:ascii="微软雅黑" w:eastAsia="微软雅黑" w:hAnsi="微软雅黑" w:cs="微软雅黑" w:hint="eastAsia"/>
          <w:color w:val="000000"/>
        </w:rPr>
        <w:t>7</w:t>
      </w:r>
      <w:r>
        <w:rPr>
          <w:rFonts w:ascii="微软雅黑" w:eastAsia="微软雅黑" w:hAnsi="微软雅黑" w:cs="微软雅黑" w:hint="eastAsia"/>
          <w:color w:val="000000"/>
        </w:rPr>
        <w:t>）面向传统产业中小企业技术进步与升级的创新方法推广应用，河北省科学技术厅 河北工业大学科技创新战略资助项目，20180201，主持，获批。</w:t>
      </w:r>
    </w:p>
    <w:p w14:paraId="3DC42CAC" w14:textId="77777777" w:rsidR="00E74F65" w:rsidRDefault="00912B5A">
      <w:pPr>
        <w:pStyle w:val="a3"/>
        <w:widowControl/>
        <w:spacing w:before="160" w:beforeAutospacing="0" w:after="160" w:afterAutospacing="0" w:line="200" w:lineRule="atLeast"/>
        <w:rPr>
          <w:rFonts w:ascii="微软雅黑" w:eastAsia="微软雅黑" w:hAnsi="微软雅黑" w:cs="微软雅黑"/>
          <w:color w:val="000000"/>
        </w:rPr>
      </w:pPr>
      <w:r>
        <w:rPr>
          <w:rFonts w:ascii="微软雅黑" w:eastAsia="微软雅黑" w:hAnsi="微软雅黑" w:cs="微软雅黑" w:hint="eastAsia"/>
          <w:color w:val="000000"/>
        </w:rPr>
        <w:t>（</w:t>
      </w:r>
      <w:r w:rsidR="00251818">
        <w:rPr>
          <w:rFonts w:ascii="微软雅黑" w:eastAsia="微软雅黑" w:hAnsi="微软雅黑" w:cs="微软雅黑" w:hint="eastAsia"/>
          <w:color w:val="000000"/>
        </w:rPr>
        <w:t>8</w:t>
      </w:r>
      <w:r>
        <w:rPr>
          <w:rFonts w:ascii="微软雅黑" w:eastAsia="微软雅黑" w:hAnsi="微软雅黑" w:cs="微软雅黑" w:hint="eastAsia"/>
          <w:color w:val="000000"/>
        </w:rPr>
        <w:t>）基于开放道路测试区的L4级智能网联汽车系统开发及示范运行，天津市新一代人工智能科技重大专项项目智能网联车（B类），参与，获批。</w:t>
      </w:r>
    </w:p>
    <w:p w14:paraId="29F28EB0" w14:textId="77777777" w:rsidR="00E74F65" w:rsidRDefault="00912B5A">
      <w:pPr>
        <w:pStyle w:val="a3"/>
        <w:widowControl/>
        <w:spacing w:before="160" w:beforeAutospacing="0" w:after="160" w:afterAutospacing="0" w:line="200" w:lineRule="atLeast"/>
        <w:rPr>
          <w:rFonts w:ascii="微软雅黑" w:eastAsia="微软雅黑" w:hAnsi="微软雅黑" w:cs="微软雅黑"/>
          <w:color w:val="000000"/>
        </w:rPr>
      </w:pPr>
      <w:r>
        <w:rPr>
          <w:rFonts w:ascii="微软雅黑" w:eastAsia="微软雅黑" w:hAnsi="微软雅黑" w:cs="微软雅黑" w:hint="eastAsia"/>
          <w:color w:val="000000"/>
        </w:rPr>
        <w:lastRenderedPageBreak/>
        <w:t>（</w:t>
      </w:r>
      <w:r w:rsidR="00251818">
        <w:rPr>
          <w:rFonts w:ascii="微软雅黑" w:eastAsia="微软雅黑" w:hAnsi="微软雅黑" w:cs="微软雅黑" w:hint="eastAsia"/>
          <w:color w:val="000000"/>
        </w:rPr>
        <w:t>9</w:t>
      </w:r>
      <w:r>
        <w:rPr>
          <w:rFonts w:ascii="微软雅黑" w:eastAsia="微软雅黑" w:hAnsi="微软雅黑" w:cs="微软雅黑" w:hint="eastAsia"/>
          <w:color w:val="000000"/>
        </w:rPr>
        <w:t>）多维特征提取与逻辑学习的模糊前端突破性创新预测机理研究，国家自然科学基金青年基金，51805142，参与。</w:t>
      </w:r>
    </w:p>
    <w:p w14:paraId="5958C55C" w14:textId="77777777" w:rsidR="00E74F65" w:rsidRDefault="00912B5A">
      <w:pPr>
        <w:pStyle w:val="a3"/>
        <w:widowControl/>
        <w:spacing w:before="160" w:beforeAutospacing="0" w:after="160" w:afterAutospacing="0" w:line="200" w:lineRule="atLeast"/>
        <w:rPr>
          <w:rFonts w:ascii="微软雅黑" w:eastAsia="微软雅黑" w:hAnsi="微软雅黑" w:cs="微软雅黑"/>
          <w:color w:val="000000"/>
        </w:rPr>
      </w:pPr>
      <w:r>
        <w:rPr>
          <w:rFonts w:ascii="微软雅黑" w:eastAsia="微软雅黑" w:hAnsi="微软雅黑" w:cs="微软雅黑" w:hint="eastAsia"/>
          <w:color w:val="000000"/>
        </w:rPr>
        <w:t>（</w:t>
      </w:r>
      <w:r w:rsidR="00251818">
        <w:rPr>
          <w:rFonts w:ascii="微软雅黑" w:eastAsia="微软雅黑" w:hAnsi="微软雅黑" w:cs="微软雅黑" w:hint="eastAsia"/>
          <w:color w:val="000000"/>
        </w:rPr>
        <w:t>10</w:t>
      </w:r>
      <w:r>
        <w:rPr>
          <w:rFonts w:ascii="微软雅黑" w:eastAsia="微软雅黑" w:hAnsi="微软雅黑" w:cs="微软雅黑" w:hint="eastAsia"/>
          <w:color w:val="000000"/>
        </w:rPr>
        <w:t>）欧盟伊拉斯谟项目“面向校企合作的开放式创新平台”（简称OIPEC），参与。</w:t>
      </w:r>
    </w:p>
    <w:p w14:paraId="3D9848F1" w14:textId="77777777" w:rsidR="00E74F65" w:rsidRDefault="00912B5A">
      <w:pPr>
        <w:pStyle w:val="a3"/>
        <w:widowControl/>
        <w:spacing w:before="160" w:beforeAutospacing="0" w:after="160" w:afterAutospacing="0" w:line="200" w:lineRule="atLeast"/>
        <w:rPr>
          <w:rFonts w:ascii="微软雅黑" w:eastAsia="微软雅黑" w:hAnsi="微软雅黑" w:cs="微软雅黑"/>
          <w:color w:val="000000"/>
        </w:rPr>
      </w:pPr>
      <w:r>
        <w:rPr>
          <w:rFonts w:ascii="微软雅黑" w:eastAsia="微软雅黑" w:hAnsi="微软雅黑" w:cs="微软雅黑" w:hint="eastAsia"/>
          <w:color w:val="000000"/>
        </w:rPr>
        <w:t>（</w:t>
      </w:r>
      <w:r w:rsidR="00251818">
        <w:rPr>
          <w:rFonts w:ascii="微软雅黑" w:eastAsia="微软雅黑" w:hAnsi="微软雅黑" w:cs="微软雅黑" w:hint="eastAsia"/>
          <w:color w:val="000000"/>
        </w:rPr>
        <w:t>11</w:t>
      </w:r>
      <w:r>
        <w:rPr>
          <w:rFonts w:ascii="微软雅黑" w:eastAsia="微软雅黑" w:hAnsi="微软雅黑" w:cs="微软雅黑" w:hint="eastAsia"/>
          <w:color w:val="000000"/>
        </w:rPr>
        <w:t>）欧盟伊拉斯谟项目“面向工业创新高等教育的联合电子学习平台”（简称CEPHEI），参与。</w:t>
      </w:r>
    </w:p>
    <w:p w14:paraId="16331C52" w14:textId="77777777" w:rsidR="00E74F65" w:rsidRDefault="00912B5A">
      <w:pPr>
        <w:pStyle w:val="a3"/>
        <w:widowControl/>
        <w:spacing w:before="160" w:beforeAutospacing="0" w:after="160" w:afterAutospacing="0" w:line="200" w:lineRule="atLeast"/>
        <w:rPr>
          <w:rFonts w:ascii="微软雅黑" w:eastAsia="微软雅黑" w:hAnsi="微软雅黑" w:cs="微软雅黑"/>
          <w:color w:val="000000"/>
        </w:rPr>
      </w:pPr>
      <w:r>
        <w:rPr>
          <w:rFonts w:ascii="微软雅黑" w:eastAsia="微软雅黑" w:hAnsi="微软雅黑" w:cs="微软雅黑" w:hint="eastAsia"/>
          <w:color w:val="000000"/>
        </w:rPr>
        <w:t>（</w:t>
      </w:r>
      <w:r w:rsidR="00251818">
        <w:rPr>
          <w:rFonts w:ascii="微软雅黑" w:eastAsia="微软雅黑" w:hAnsi="微软雅黑" w:cs="微软雅黑" w:hint="eastAsia"/>
          <w:color w:val="000000"/>
        </w:rPr>
        <w:t>12</w:t>
      </w:r>
      <w:r>
        <w:rPr>
          <w:rFonts w:ascii="微软雅黑" w:eastAsia="微软雅黑" w:hAnsi="微软雅黑" w:cs="微软雅黑" w:hint="eastAsia"/>
          <w:color w:val="000000"/>
        </w:rPr>
        <w:t>）智能产品中软件开发设计预防功能遗漏创新方法研究，天津市科技特派员项目，主持，获批。</w:t>
      </w:r>
    </w:p>
    <w:p w14:paraId="41D2364D" w14:textId="77777777" w:rsidR="00E74F65" w:rsidRDefault="00912B5A">
      <w:pPr>
        <w:pStyle w:val="a3"/>
        <w:widowControl/>
        <w:spacing w:before="160" w:beforeAutospacing="0" w:after="160" w:afterAutospacing="0" w:line="200" w:lineRule="atLeast"/>
        <w:rPr>
          <w:rFonts w:ascii="微软雅黑" w:eastAsia="微软雅黑" w:hAnsi="微软雅黑" w:cs="微软雅黑"/>
          <w:color w:val="000000"/>
        </w:rPr>
      </w:pPr>
      <w:r>
        <w:rPr>
          <w:rFonts w:ascii="微软雅黑" w:eastAsia="微软雅黑" w:hAnsi="微软雅黑" w:cs="微软雅黑" w:hint="eastAsia"/>
          <w:color w:val="000000"/>
        </w:rPr>
        <w:t>（</w:t>
      </w:r>
      <w:r w:rsidR="00251818">
        <w:rPr>
          <w:rFonts w:ascii="微软雅黑" w:eastAsia="微软雅黑" w:hAnsi="微软雅黑" w:cs="微软雅黑" w:hint="eastAsia"/>
          <w:color w:val="000000"/>
        </w:rPr>
        <w:t>13</w:t>
      </w:r>
      <w:r>
        <w:rPr>
          <w:rFonts w:ascii="微软雅黑" w:eastAsia="微软雅黑" w:hAnsi="微软雅黑" w:cs="微软雅黑" w:hint="eastAsia"/>
          <w:color w:val="000000"/>
        </w:rPr>
        <w:t>）智能产品复杂系统分解中功能遗漏的预防方法研究，河南省机械装备智能制造重点实验室开放课题，主持，结题。</w:t>
      </w:r>
    </w:p>
    <w:p w14:paraId="387A10E0" w14:textId="21B68A06" w:rsidR="00E74F65" w:rsidRDefault="00DA0C7E">
      <w:pPr>
        <w:pStyle w:val="a3"/>
        <w:widowControl/>
        <w:pBdr>
          <w:bottom w:val="single" w:sz="4" w:space="0" w:color="000000"/>
        </w:pBdr>
        <w:spacing w:before="0" w:beforeAutospacing="0" w:after="0" w:afterAutospacing="0" w:line="267" w:lineRule="atLeast"/>
        <w:rPr>
          <w:rFonts w:ascii="微软雅黑" w:eastAsia="微软雅黑" w:hAnsi="微软雅黑" w:cs="微软雅黑"/>
          <w:bCs/>
          <w:color w:val="323232"/>
        </w:rPr>
      </w:pPr>
      <w:r>
        <w:rPr>
          <w:rFonts w:ascii="微软雅黑" w:eastAsia="微软雅黑" w:hAnsi="微软雅黑" w:cs="微软雅黑" w:hint="eastAsia"/>
          <w:b/>
          <w:bCs/>
        </w:rPr>
        <w:t>代表性</w:t>
      </w:r>
      <w:r>
        <w:rPr>
          <w:rFonts w:ascii="微软雅黑" w:eastAsia="微软雅黑" w:hAnsi="微软雅黑" w:cs="微软雅黑" w:hint="eastAsia"/>
          <w:b/>
          <w:bCs/>
        </w:rPr>
        <w:t>著作</w:t>
      </w:r>
      <w:r>
        <w:rPr>
          <w:rFonts w:ascii="微软雅黑" w:eastAsia="微软雅黑" w:hAnsi="微软雅黑" w:cs="微软雅黑" w:hint="eastAsia"/>
          <w:b/>
          <w:bCs/>
        </w:rPr>
        <w:t>成果：</w:t>
      </w:r>
    </w:p>
    <w:p w14:paraId="3DE6203E" w14:textId="77777777" w:rsidR="00E74F65" w:rsidRDefault="00912B5A">
      <w:pPr>
        <w:pStyle w:val="a3"/>
        <w:widowControl/>
        <w:spacing w:before="0" w:beforeAutospacing="0" w:after="0" w:afterAutospacing="0"/>
        <w:rPr>
          <w:rFonts w:ascii="微软雅黑" w:eastAsia="微软雅黑" w:hAnsi="微软雅黑" w:cs="微软雅黑"/>
          <w:color w:val="000000"/>
        </w:rPr>
      </w:pPr>
      <w:r>
        <w:rPr>
          <w:rFonts w:ascii="微软雅黑" w:eastAsia="微软雅黑" w:hAnsi="微软雅黑" w:cs="微软雅黑" w:hint="eastAsia"/>
          <w:color w:val="000000"/>
        </w:rPr>
        <w:t>大学生科技竞赛实践基础，ISBN：978-7-03-061787-3，科学出版社</w:t>
      </w:r>
    </w:p>
    <w:p w14:paraId="406FAD36" w14:textId="77777777" w:rsidR="00E74F65" w:rsidRDefault="00912B5A">
      <w:pPr>
        <w:pStyle w:val="a3"/>
        <w:widowControl/>
        <w:spacing w:before="0" w:beforeAutospacing="0" w:after="0" w:afterAutospacing="0"/>
        <w:rPr>
          <w:rFonts w:ascii="微软雅黑" w:eastAsia="微软雅黑" w:hAnsi="微软雅黑" w:cs="微软雅黑"/>
          <w:color w:val="000000"/>
        </w:rPr>
      </w:pPr>
      <w:r>
        <w:rPr>
          <w:rFonts w:ascii="微软雅黑" w:eastAsia="微软雅黑" w:hAnsi="微软雅黑" w:cs="微软雅黑" w:hint="eastAsia"/>
          <w:color w:val="000000"/>
        </w:rPr>
        <w:t>工程中创意产生过程与方法，ISBN：978-7-03-053190-2，科学出版社</w:t>
      </w:r>
    </w:p>
    <w:p w14:paraId="1754BD6C" w14:textId="77777777" w:rsidR="00E74F65" w:rsidRPr="00675842" w:rsidRDefault="00912B5A" w:rsidP="00675842">
      <w:pPr>
        <w:pStyle w:val="a3"/>
        <w:widowControl/>
        <w:spacing w:before="0" w:beforeAutospacing="0" w:after="0" w:afterAutospacing="0"/>
        <w:rPr>
          <w:rStyle w:val="a4"/>
          <w:rFonts w:ascii="微软雅黑" w:eastAsia="微软雅黑" w:hAnsi="微软雅黑" w:cs="微软雅黑"/>
          <w:b w:val="0"/>
          <w:color w:val="000000"/>
        </w:rPr>
      </w:pPr>
      <w:r>
        <w:rPr>
          <w:rFonts w:ascii="微软雅黑" w:eastAsia="微软雅黑" w:hAnsi="微软雅黑" w:cs="微软雅黑" w:hint="eastAsia"/>
          <w:color w:val="000000"/>
        </w:rPr>
        <w:t>Chapter 7: Digital Twin Enhanced TRIZ Innovative Design, in: Tao F, Liu A, Hu T, Nee A Y C (Eds.), Digital Twin Driven Smart Design[M]. Amsterdam: Elsevier, 2020</w:t>
      </w:r>
    </w:p>
    <w:p w14:paraId="78CF492E" w14:textId="7D73148F" w:rsidR="00E74F65" w:rsidRDefault="00DA0C7E">
      <w:pPr>
        <w:rPr>
          <w:rFonts w:ascii="微软雅黑" w:eastAsia="微软雅黑" w:hAnsi="微软雅黑" w:cs="微软雅黑"/>
          <w:b/>
          <w:bCs/>
          <w:sz w:val="24"/>
        </w:rPr>
      </w:pPr>
      <w:r>
        <w:rPr>
          <w:rFonts w:ascii="微软雅黑" w:eastAsia="微软雅黑" w:hAnsi="微软雅黑" w:cs="微软雅黑" w:hint="eastAsia"/>
          <w:b/>
          <w:bCs/>
          <w:sz w:val="24"/>
        </w:rPr>
        <w:t>代表性</w:t>
      </w:r>
      <w:r w:rsidR="00912B5A">
        <w:rPr>
          <w:rFonts w:ascii="微软雅黑" w:eastAsia="微软雅黑" w:hAnsi="微软雅黑" w:cs="微软雅黑" w:hint="eastAsia"/>
          <w:b/>
          <w:bCs/>
          <w:sz w:val="24"/>
        </w:rPr>
        <w:t>荣誉</w:t>
      </w:r>
      <w:r>
        <w:rPr>
          <w:rFonts w:ascii="微软雅黑" w:eastAsia="微软雅黑" w:hAnsi="微软雅黑" w:cs="微软雅黑" w:hint="eastAsia"/>
          <w:b/>
          <w:bCs/>
          <w:sz w:val="24"/>
        </w:rPr>
        <w:t>获奖：</w:t>
      </w:r>
    </w:p>
    <w:p w14:paraId="433758D4" w14:textId="77777777" w:rsidR="00E74F65" w:rsidRDefault="00912B5A">
      <w:pPr>
        <w:rPr>
          <w:rFonts w:ascii="微软雅黑" w:eastAsia="微软雅黑" w:hAnsi="微软雅黑" w:cs="微软雅黑"/>
          <w:sz w:val="24"/>
        </w:rPr>
      </w:pPr>
      <w:r>
        <w:rPr>
          <w:rFonts w:ascii="微软雅黑" w:eastAsia="微软雅黑" w:hAnsi="微软雅黑" w:cs="微软雅黑" w:hint="eastAsia"/>
          <w:sz w:val="24"/>
        </w:rPr>
        <w:t>“天津市优秀科技特派员”</w:t>
      </w:r>
    </w:p>
    <w:p w14:paraId="7452108D" w14:textId="79E69A15" w:rsidR="00DA0C7E" w:rsidRDefault="00DA0C7E">
      <w:pPr>
        <w:rPr>
          <w:rFonts w:ascii="微软雅黑" w:eastAsia="微软雅黑" w:hAnsi="微软雅黑" w:cs="微软雅黑" w:hint="eastAsia"/>
          <w:sz w:val="24"/>
        </w:rPr>
      </w:pPr>
      <w:r>
        <w:rPr>
          <w:rFonts w:ascii="微软雅黑" w:eastAsia="微软雅黑" w:hAnsi="微软雅黑" w:cs="微软雅黑" w:hint="eastAsia"/>
          <w:sz w:val="24"/>
        </w:rPr>
        <w:t>“科技智库青年人才”</w:t>
      </w:r>
    </w:p>
    <w:p w14:paraId="332E18D5" w14:textId="7033EBCA" w:rsidR="00E74F65" w:rsidRDefault="00912B5A">
      <w:pPr>
        <w:rPr>
          <w:rFonts w:ascii="微软雅黑" w:eastAsia="微软雅黑" w:hAnsi="微软雅黑" w:cs="微软雅黑"/>
          <w:b/>
          <w:bCs/>
          <w:sz w:val="24"/>
        </w:rPr>
      </w:pPr>
      <w:r>
        <w:rPr>
          <w:rFonts w:ascii="微软雅黑" w:eastAsia="微软雅黑" w:hAnsi="微软雅黑" w:cs="微软雅黑" w:hint="eastAsia"/>
          <w:b/>
          <w:bCs/>
          <w:sz w:val="24"/>
        </w:rPr>
        <w:t>学术兼职</w:t>
      </w:r>
      <w:r w:rsidR="00DA0C7E">
        <w:rPr>
          <w:rFonts w:ascii="微软雅黑" w:eastAsia="微软雅黑" w:hAnsi="微软雅黑" w:cs="微软雅黑" w:hint="eastAsia"/>
          <w:b/>
          <w:bCs/>
          <w:sz w:val="24"/>
        </w:rPr>
        <w:t>：</w:t>
      </w:r>
    </w:p>
    <w:p w14:paraId="0A7B6CD0" w14:textId="77777777" w:rsidR="00E74F65" w:rsidRDefault="00912B5A">
      <w:pPr>
        <w:rPr>
          <w:rFonts w:ascii="微软雅黑" w:eastAsia="微软雅黑" w:hAnsi="微软雅黑" w:cs="微软雅黑"/>
          <w:sz w:val="24"/>
        </w:rPr>
      </w:pPr>
      <w:r>
        <w:rPr>
          <w:rFonts w:ascii="微软雅黑" w:eastAsia="微软雅黑" w:hAnsi="微软雅黑" w:cs="微软雅黑" w:hint="eastAsia"/>
          <w:sz w:val="24"/>
        </w:rPr>
        <w:t>Robotics and Computer-Integrated Manufacturing审稿人</w:t>
      </w:r>
    </w:p>
    <w:p w14:paraId="3C0A1B57" w14:textId="77777777" w:rsidR="00E74F65" w:rsidRDefault="00912B5A">
      <w:pPr>
        <w:rPr>
          <w:rFonts w:ascii="微软雅黑" w:eastAsia="微软雅黑" w:hAnsi="微软雅黑" w:cs="微软雅黑"/>
          <w:sz w:val="24"/>
        </w:rPr>
      </w:pPr>
      <w:r>
        <w:rPr>
          <w:rFonts w:ascii="微软雅黑" w:eastAsia="微软雅黑" w:hAnsi="微软雅黑" w:cs="微软雅黑" w:hint="eastAsia"/>
          <w:sz w:val="24"/>
        </w:rPr>
        <w:lastRenderedPageBreak/>
        <w:t>Design Science审稿人</w:t>
      </w:r>
    </w:p>
    <w:p w14:paraId="6AC79FC9" w14:textId="77777777" w:rsidR="00E74F65" w:rsidRDefault="00912B5A">
      <w:pPr>
        <w:rPr>
          <w:rFonts w:ascii="微软雅黑" w:eastAsia="微软雅黑" w:hAnsi="微软雅黑" w:cs="微软雅黑"/>
          <w:sz w:val="24"/>
        </w:rPr>
      </w:pPr>
      <w:r>
        <w:rPr>
          <w:rFonts w:ascii="微软雅黑" w:eastAsia="微软雅黑" w:hAnsi="微软雅黑" w:cs="微软雅黑" w:hint="eastAsia"/>
          <w:sz w:val="24"/>
        </w:rPr>
        <w:t>机械工程学会高级会员</w:t>
      </w:r>
    </w:p>
    <w:p w14:paraId="0749D14B" w14:textId="77777777" w:rsidR="009A391F" w:rsidRDefault="009A391F">
      <w:pPr>
        <w:rPr>
          <w:rFonts w:ascii="微软雅黑" w:eastAsia="微软雅黑" w:hAnsi="微软雅黑" w:cs="微软雅黑"/>
          <w:sz w:val="24"/>
        </w:rPr>
      </w:pPr>
      <w:r>
        <w:rPr>
          <w:rFonts w:ascii="微软雅黑" w:eastAsia="微软雅黑" w:hAnsi="微软雅黑" w:cs="微软雅黑" w:hint="eastAsia"/>
          <w:sz w:val="24"/>
        </w:rPr>
        <w:t>中国图学学会高级会员</w:t>
      </w:r>
    </w:p>
    <w:p w14:paraId="35EED3AF" w14:textId="77777777" w:rsidR="009A391F" w:rsidRPr="009A391F" w:rsidRDefault="009A391F">
      <w:pPr>
        <w:rPr>
          <w:rFonts w:ascii="微软雅黑" w:eastAsia="微软雅黑" w:hAnsi="微软雅黑" w:cs="微软雅黑"/>
          <w:sz w:val="24"/>
        </w:rPr>
      </w:pPr>
      <w:r>
        <w:rPr>
          <w:rFonts w:ascii="微软雅黑" w:eastAsia="微软雅黑" w:hAnsi="微软雅黑" w:cs="微软雅黑" w:hint="eastAsia"/>
          <w:sz w:val="24"/>
        </w:rPr>
        <w:t>中国图学学会数字孪生专家委员会委员</w:t>
      </w:r>
    </w:p>
    <w:p w14:paraId="593DCAC7" w14:textId="2FF027A5" w:rsidR="00E74F65" w:rsidRDefault="001745DA">
      <w:pPr>
        <w:rPr>
          <w:rFonts w:ascii="微软雅黑" w:eastAsia="微软雅黑" w:hAnsi="微软雅黑" w:cs="微软雅黑" w:hint="eastAsia"/>
          <w:sz w:val="24"/>
        </w:rPr>
      </w:pPr>
      <w:r>
        <w:rPr>
          <w:rFonts w:ascii="微软雅黑" w:eastAsia="微软雅黑" w:hAnsi="微软雅黑" w:cs="微软雅黑" w:hint="eastAsia"/>
          <w:sz w:val="24"/>
        </w:rPr>
        <w:t>天津市社会经济咨询协会专家成员</w:t>
      </w:r>
    </w:p>
    <w:p w14:paraId="7D8A0FCF" w14:textId="2B2DC11B" w:rsidR="00E74F65" w:rsidRDefault="00E74F65">
      <w:pPr>
        <w:rPr>
          <w:rFonts w:ascii="微软雅黑" w:eastAsia="微软雅黑" w:hAnsi="微软雅黑" w:cs="微软雅黑"/>
          <w:sz w:val="24"/>
        </w:rPr>
      </w:pPr>
    </w:p>
    <w:sectPr w:rsidR="00E74F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E7594" w14:textId="77777777" w:rsidR="00282235" w:rsidRDefault="00282235" w:rsidP="00394B56">
      <w:r>
        <w:separator/>
      </w:r>
    </w:p>
  </w:endnote>
  <w:endnote w:type="continuationSeparator" w:id="0">
    <w:p w14:paraId="7FD9E4EB" w14:textId="77777777" w:rsidR="00282235" w:rsidRDefault="00282235" w:rsidP="0039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919C2" w14:textId="77777777" w:rsidR="00282235" w:rsidRDefault="00282235" w:rsidP="00394B56">
      <w:r>
        <w:separator/>
      </w:r>
    </w:p>
  </w:footnote>
  <w:footnote w:type="continuationSeparator" w:id="0">
    <w:p w14:paraId="1532302A" w14:textId="77777777" w:rsidR="00282235" w:rsidRDefault="00282235" w:rsidP="00394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082073"/>
    <w:rsid w:val="000152CC"/>
    <w:rsid w:val="001745DA"/>
    <w:rsid w:val="00251818"/>
    <w:rsid w:val="00282235"/>
    <w:rsid w:val="00394B56"/>
    <w:rsid w:val="00675842"/>
    <w:rsid w:val="00912B5A"/>
    <w:rsid w:val="009A391F"/>
    <w:rsid w:val="00C54C0A"/>
    <w:rsid w:val="00DA0C7E"/>
    <w:rsid w:val="00E74F65"/>
    <w:rsid w:val="00E80E45"/>
    <w:rsid w:val="00F0723D"/>
    <w:rsid w:val="05A509C3"/>
    <w:rsid w:val="07370304"/>
    <w:rsid w:val="085A4AC8"/>
    <w:rsid w:val="0B5A761A"/>
    <w:rsid w:val="0E433BBF"/>
    <w:rsid w:val="114B086A"/>
    <w:rsid w:val="131A2E45"/>
    <w:rsid w:val="145214AC"/>
    <w:rsid w:val="19485AED"/>
    <w:rsid w:val="1A590679"/>
    <w:rsid w:val="220D6A17"/>
    <w:rsid w:val="288E0C17"/>
    <w:rsid w:val="29740239"/>
    <w:rsid w:val="2C9452E7"/>
    <w:rsid w:val="2D104AB5"/>
    <w:rsid w:val="2D5533B7"/>
    <w:rsid w:val="33B42155"/>
    <w:rsid w:val="35082073"/>
    <w:rsid w:val="360D6C8E"/>
    <w:rsid w:val="39084FEC"/>
    <w:rsid w:val="3A2C5CD9"/>
    <w:rsid w:val="3F2466A8"/>
    <w:rsid w:val="402E5AE1"/>
    <w:rsid w:val="416B2D85"/>
    <w:rsid w:val="4BB24A26"/>
    <w:rsid w:val="4EC07C15"/>
    <w:rsid w:val="5087056E"/>
    <w:rsid w:val="53931E94"/>
    <w:rsid w:val="55D32CC0"/>
    <w:rsid w:val="66B0230D"/>
    <w:rsid w:val="6C682073"/>
    <w:rsid w:val="6F16419A"/>
    <w:rsid w:val="6F616FB5"/>
    <w:rsid w:val="76ED1277"/>
    <w:rsid w:val="786E1C8A"/>
    <w:rsid w:val="78E322D8"/>
    <w:rsid w:val="7D622E6D"/>
    <w:rsid w:val="7E0F4B7B"/>
    <w:rsid w:val="7E0F6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F80EF"/>
  <w15:docId w15:val="{C75EC0DA-8FAA-4E5B-8398-795D7963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394B56"/>
    <w:pPr>
      <w:tabs>
        <w:tab w:val="center" w:pos="4153"/>
        <w:tab w:val="right" w:pos="8306"/>
      </w:tabs>
      <w:snapToGrid w:val="0"/>
      <w:jc w:val="center"/>
    </w:pPr>
    <w:rPr>
      <w:sz w:val="18"/>
      <w:szCs w:val="18"/>
    </w:rPr>
  </w:style>
  <w:style w:type="character" w:customStyle="1" w:styleId="a7">
    <w:name w:val="页眉 字符"/>
    <w:basedOn w:val="a0"/>
    <w:link w:val="a6"/>
    <w:rsid w:val="00394B56"/>
    <w:rPr>
      <w:rFonts w:asciiTheme="minorHAnsi" w:eastAsiaTheme="minorEastAsia" w:hAnsiTheme="minorHAnsi" w:cstheme="minorBidi"/>
      <w:kern w:val="2"/>
      <w:sz w:val="18"/>
      <w:szCs w:val="18"/>
    </w:rPr>
  </w:style>
  <w:style w:type="paragraph" w:styleId="a8">
    <w:name w:val="footer"/>
    <w:basedOn w:val="a"/>
    <w:link w:val="a9"/>
    <w:rsid w:val="00394B56"/>
    <w:pPr>
      <w:tabs>
        <w:tab w:val="center" w:pos="4153"/>
        <w:tab w:val="right" w:pos="8306"/>
      </w:tabs>
      <w:snapToGrid w:val="0"/>
      <w:jc w:val="left"/>
    </w:pPr>
    <w:rPr>
      <w:sz w:val="18"/>
      <w:szCs w:val="18"/>
    </w:rPr>
  </w:style>
  <w:style w:type="character" w:customStyle="1" w:styleId="a9">
    <w:name w:val="页脚 字符"/>
    <w:basedOn w:val="a0"/>
    <w:link w:val="a8"/>
    <w:rsid w:val="00394B56"/>
    <w:rPr>
      <w:rFonts w:asciiTheme="minorHAnsi" w:eastAsiaTheme="minorEastAsia" w:hAnsiTheme="minorHAnsi" w:cstheme="minorBidi"/>
      <w:kern w:val="2"/>
      <w:sz w:val="18"/>
      <w:szCs w:val="18"/>
    </w:rPr>
  </w:style>
  <w:style w:type="character" w:styleId="aa">
    <w:name w:val="Emphasis"/>
    <w:basedOn w:val="a0"/>
    <w:uiPriority w:val="20"/>
    <w:qFormat/>
    <w:rsid w:val="00394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aidu.com/link?url=EK783tfmcrq2Hi_p4Pum8HElc6wuULqFT1-Mgg-_RqsVenSnYf0PTAMScyPS6315gHhBBhuf_hQb7Wmo7Y3OhU9w2ITwSOmatyMtkTFGvDu2I8oLIcy3VWyIkCQyCLEMd7FeFioBbeEWmLFlbPEvK3rO0F8jrK5KbRCZW5lN49RgVDOp4WEGn4MJPp2yHXdAOlHI9Z4jnz2kq1xVt-Mpq-H3jmqAG1a3s5D5jk0AZxSNUVIGRkxuLq3a9wPOJ1QO6dWN5EqL7VhF4JsCGOZ0RTWY2hwgDgRM5abc5qJbCwG&amp;wd=&amp;eqid=dbf626290003e8c2000000025d67895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淘</dc:creator>
  <cp:lastModifiedBy>春龙 武</cp:lastModifiedBy>
  <cp:revision>4</cp:revision>
  <dcterms:created xsi:type="dcterms:W3CDTF">2024-06-05T14:54:00Z</dcterms:created>
  <dcterms:modified xsi:type="dcterms:W3CDTF">2024-06-05T15:15:00Z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